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EF52C" w14:textId="7BB0977E" w:rsidR="00F23BD3" w:rsidRDefault="00F23BD3" w:rsidP="00F23BD3">
      <w:pPr>
        <w:spacing w:line="360" w:lineRule="exact"/>
        <w:outlineLvl w:val="0"/>
        <w:rPr>
          <w:rFonts w:ascii="標楷體" w:eastAsia="標楷體" w:hint="eastAsia"/>
          <w:b/>
          <w:sz w:val="28"/>
        </w:rPr>
      </w:pPr>
      <w:r>
        <w:rPr>
          <w:rFonts w:ascii="標楷體" w:eastAsia="標楷體" w:hint="eastAsia"/>
          <w:b/>
          <w:sz w:val="28"/>
        </w:rPr>
        <w:t>★★☆☆☆</w:t>
      </w:r>
    </w:p>
    <w:p w14:paraId="0E606FB8" w14:textId="619B2D97" w:rsidR="00F23BD3" w:rsidRDefault="00F23BD3" w:rsidP="00F23BD3">
      <w:pPr>
        <w:spacing w:line="360" w:lineRule="exact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 w:rsidRPr="00F23BD3">
        <w:rPr>
          <w:rFonts w:eastAsia="標楷體"/>
          <w:b/>
          <w:sz w:val="28"/>
        </w:rPr>
        <w:t>Problem Set Archive with Online Judge</w:t>
      </w:r>
    </w:p>
    <w:p w14:paraId="24AA8FB1" w14:textId="3C2F0DEA" w:rsidR="00F23BD3" w:rsidRDefault="00F23BD3" w:rsidP="00F23BD3">
      <w:pPr>
        <w:spacing w:line="360" w:lineRule="exact"/>
        <w:outlineLvl w:val="0"/>
        <w:rPr>
          <w:rFonts w:eastAsia="標楷體" w:hint="eastAsia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r w:rsidRPr="00F23BD3">
        <w:rPr>
          <w:rFonts w:eastAsia="標楷體"/>
          <w:b/>
          <w:sz w:val="28"/>
        </w:rPr>
        <w:t>10205: Stack’em up</w:t>
      </w:r>
    </w:p>
    <w:p w14:paraId="3E575114" w14:textId="4354B38F" w:rsidR="00F23BD3" w:rsidRDefault="00F23BD3" w:rsidP="00F23BD3">
      <w:pPr>
        <w:spacing w:line="360" w:lineRule="exact"/>
        <w:outlineLvl w:val="0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</w:t>
      </w:r>
      <w:r w:rsidRPr="00F23BD3">
        <w:rPr>
          <w:rFonts w:eastAsia="標楷體" w:hint="eastAsia"/>
          <w:b/>
          <w:sz w:val="28"/>
        </w:rPr>
        <w:t>蔡博崴</w:t>
      </w:r>
    </w:p>
    <w:p w14:paraId="36CE514F" w14:textId="3985DA1B" w:rsidR="00F23BD3" w:rsidRDefault="00F23BD3" w:rsidP="00F23BD3">
      <w:pPr>
        <w:spacing w:line="360" w:lineRule="exact"/>
        <w:outlineLvl w:val="0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>
        <w:rPr>
          <w:rFonts w:eastAsia="標楷體" w:hint="eastAsia"/>
          <w:b/>
          <w:sz w:val="28"/>
        </w:rPr>
        <w:t>2023</w:t>
      </w:r>
      <w:r>
        <w:rPr>
          <w:rFonts w:eastAsia="標楷體" w:hint="eastAsia"/>
          <w:b/>
          <w:sz w:val="28"/>
        </w:rPr>
        <w:t>年</w:t>
      </w:r>
      <w:r>
        <w:rPr>
          <w:rFonts w:eastAsia="標楷體" w:hint="eastAsia"/>
          <w:b/>
          <w:sz w:val="28"/>
        </w:rPr>
        <w:t>3</w:t>
      </w:r>
      <w:r>
        <w:rPr>
          <w:rFonts w:eastAsia="標楷體" w:hint="eastAsia"/>
          <w:b/>
          <w:sz w:val="28"/>
        </w:rPr>
        <w:t>月</w:t>
      </w:r>
      <w:r>
        <w:rPr>
          <w:rFonts w:eastAsia="標楷體" w:hint="eastAsia"/>
          <w:b/>
          <w:sz w:val="28"/>
        </w:rPr>
        <w:t>9</w:t>
      </w:r>
      <w:r>
        <w:rPr>
          <w:rFonts w:eastAsia="標楷體" w:hint="eastAsia"/>
          <w:b/>
          <w:sz w:val="28"/>
        </w:rPr>
        <w:t>日</w:t>
      </w:r>
    </w:p>
    <w:p w14:paraId="24120830" w14:textId="77777777" w:rsidR="00F23BD3" w:rsidRDefault="00F23BD3" w:rsidP="00F23BD3">
      <w:pPr>
        <w:spacing w:line="360" w:lineRule="exact"/>
        <w:outlineLvl w:val="0"/>
        <w:rPr>
          <w:rFonts w:ascii="標楷體" w:eastAsia="標楷體" w:hint="eastAsia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14:paraId="62D0CDA9" w14:textId="0F5F0CE9" w:rsidR="00F23BD3" w:rsidRDefault="00F23BD3" w:rsidP="00F23BD3">
      <w:pPr>
        <w:pStyle w:val="a3"/>
        <w:tabs>
          <w:tab w:val="left" w:pos="3780"/>
        </w:tabs>
        <w:ind w:firstLine="0"/>
        <w:jc w:val="both"/>
        <w:rPr>
          <w:rFonts w:ascii="細明體" w:eastAsia="細明體"/>
        </w:rPr>
      </w:pPr>
      <w:r w:rsidRPr="00F23BD3">
        <w:rPr>
          <w:rFonts w:ascii="細明體" w:eastAsia="細明體" w:hint="eastAsia"/>
        </w:rPr>
        <w:t xml:space="preserve">給定一個正整數 </w:t>
      </w:r>
      <w:r w:rsidRPr="00F23BD3">
        <w:rPr>
          <w:rFonts w:ascii="細明體" w:eastAsia="細明體"/>
        </w:rPr>
        <w:t>n (n&gt;1)</w:t>
      </w:r>
      <w:r w:rsidRPr="00F23BD3">
        <w:rPr>
          <w:rFonts w:ascii="細明體" w:eastAsia="細明體" w:hint="eastAsia"/>
        </w:rPr>
        <w:t>，表示將有</w:t>
      </w:r>
      <w:r w:rsidRPr="00F23BD3">
        <w:rPr>
          <w:rFonts w:ascii="細明體" w:eastAsia="細明體"/>
        </w:rPr>
        <w:t>n</w:t>
      </w:r>
      <w:r w:rsidRPr="00F23BD3">
        <w:rPr>
          <w:rFonts w:ascii="細明體" w:eastAsia="細明體" w:hint="eastAsia"/>
        </w:rPr>
        <w:t>種洗牌方式，並給予</w:t>
      </w:r>
      <w:r w:rsidRPr="00F23BD3">
        <w:rPr>
          <w:rFonts w:ascii="細明體" w:eastAsia="細明體"/>
        </w:rPr>
        <w:t>n*52</w:t>
      </w:r>
      <w:r w:rsidRPr="00F23BD3">
        <w:rPr>
          <w:rFonts w:ascii="細明體" w:eastAsia="細明體" w:hint="eastAsia"/>
        </w:rPr>
        <w:t>個數字</w:t>
      </w:r>
      <w:r w:rsidRPr="00F23BD3">
        <w:rPr>
          <w:rFonts w:ascii="細明體" w:eastAsia="細明體"/>
        </w:rPr>
        <w:t>(1~52)</w:t>
      </w:r>
      <w:r w:rsidRPr="00F23BD3">
        <w:rPr>
          <w:rFonts w:ascii="細明體" w:eastAsia="細明體" w:hint="eastAsia"/>
        </w:rPr>
        <w:t>，每組皆表示其中一種洗牌方式，接下來會指定用哪種洗牌方式交錯洗，最後預測洗完的牌序。</w:t>
      </w:r>
      <w:r w:rsidRPr="00F23BD3">
        <w:rPr>
          <w:rFonts w:ascii="細明體" w:eastAsia="細明體" w:hint="eastAsia"/>
        </w:rPr>
        <w:br/>
        <w:t xml:space="preserve">    每組數字的表示，例如</w:t>
      </w:r>
      <w:r w:rsidRPr="00F23BD3">
        <w:rPr>
          <w:rFonts w:ascii="細明體" w:eastAsia="細明體"/>
        </w:rPr>
        <w:t>:52 12 6 41</w:t>
      </w:r>
      <w:r w:rsidRPr="00F23BD3">
        <w:rPr>
          <w:rFonts w:ascii="細明體" w:eastAsia="細明體"/>
        </w:rPr>
        <w:t>…</w:t>
      </w:r>
      <w:r w:rsidRPr="00F23BD3">
        <w:rPr>
          <w:rFonts w:ascii="細明體" w:eastAsia="細明體" w:hint="eastAsia"/>
        </w:rPr>
        <w:t>，第一個位置的數字為</w:t>
      </w:r>
      <w:r w:rsidRPr="00F23BD3">
        <w:rPr>
          <w:rFonts w:ascii="細明體" w:eastAsia="細明體"/>
        </w:rPr>
        <w:t>52</w:t>
      </w:r>
      <w:r w:rsidRPr="00F23BD3">
        <w:rPr>
          <w:rFonts w:ascii="細明體" w:eastAsia="細明體" w:hint="eastAsia"/>
        </w:rPr>
        <w:t>表示</w:t>
      </w:r>
      <w:proofErr w:type="gramStart"/>
      <w:r w:rsidRPr="00F23BD3">
        <w:rPr>
          <w:rFonts w:ascii="細明體" w:eastAsia="細明體" w:hint="eastAsia"/>
        </w:rPr>
        <w:t>當前牌</w:t>
      </w:r>
      <w:proofErr w:type="gramEnd"/>
      <w:r w:rsidRPr="00F23BD3">
        <w:rPr>
          <w:rFonts w:ascii="細明體" w:eastAsia="細明體" w:hint="eastAsia"/>
        </w:rPr>
        <w:t>組的第一張，洗牌後，會在牌組的第五十二張的位置，以此類推。</w:t>
      </w:r>
    </w:p>
    <w:p w14:paraId="7F6EBD62" w14:textId="77777777" w:rsidR="00F23BD3" w:rsidRDefault="00F23BD3" w:rsidP="00F23BD3">
      <w:pPr>
        <w:pStyle w:val="a3"/>
        <w:ind w:firstLine="0"/>
        <w:outlineLvl w:val="0"/>
        <w:rPr>
          <w:rFonts w:ascii="標楷體" w:eastAsia="標楷體" w:hint="eastAsia"/>
          <w:b/>
          <w:sz w:val="28"/>
        </w:rPr>
      </w:pPr>
      <w:r>
        <w:rPr>
          <w:rFonts w:ascii="標楷體" w:eastAsia="標楷體" w:hint="eastAsia"/>
          <w:b/>
          <w:sz w:val="28"/>
        </w:rPr>
        <w:t>題意範例：</w:t>
      </w:r>
    </w:p>
    <w:p w14:paraId="4771B290" w14:textId="22F91E70" w:rsidR="00F23BD3" w:rsidRPr="00F23BD3" w:rsidRDefault="00F23BD3" w:rsidP="00F23BD3">
      <w:pPr>
        <w:pStyle w:val="a3"/>
        <w:ind w:firstLine="0"/>
        <w:rPr>
          <w:rFonts w:ascii="細明體" w:eastAsia="細明體"/>
        </w:rPr>
      </w:pPr>
      <w:r w:rsidRPr="00F23BD3">
        <w:rPr>
          <w:rFonts w:ascii="細明體" w:eastAsia="細明體"/>
          <w:color w:val="FF0000"/>
        </w:rPr>
        <w:t>2 1</w:t>
      </w:r>
      <w:r w:rsidRPr="00F23BD3">
        <w:rPr>
          <w:rFonts w:ascii="細明體" w:eastAsia="細明體"/>
        </w:rPr>
        <w:t xml:space="preserve"> 3 4 5 6 7 8 9 10 11 12 13 14 15 16 17 18 19 20 21 22 23 24 25 26 27 28 29 30 31 32 33 34 35 36 37 38 39 40 41 42 43 44 45 46 47 48 49 50 </w:t>
      </w:r>
      <w:r w:rsidRPr="00F23BD3">
        <w:rPr>
          <w:rFonts w:ascii="細明體" w:eastAsia="細明體"/>
          <w:color w:val="FF0000"/>
        </w:rPr>
        <w:t>52 51</w:t>
      </w:r>
      <w:r w:rsidRPr="00F23BD3">
        <w:rPr>
          <w:rFonts w:ascii="細明體" w:eastAsia="細明體"/>
        </w:rPr>
        <w:t xml:space="preserve"> </w:t>
      </w:r>
    </w:p>
    <w:p w14:paraId="6FDC12D4" w14:textId="4A117379" w:rsidR="00F23BD3" w:rsidRDefault="00F23BD3" w:rsidP="00F23BD3">
      <w:pPr>
        <w:pStyle w:val="a3"/>
        <w:ind w:firstLine="0"/>
        <w:rPr>
          <w:rFonts w:ascii="細明體" w:eastAsia="細明體"/>
        </w:rPr>
      </w:pPr>
      <w:r w:rsidRPr="00F23BD3">
        <w:rPr>
          <w:rFonts w:ascii="細明體" w:eastAsia="細明體"/>
          <w:color w:val="FF0000"/>
        </w:rPr>
        <w:t>52</w:t>
      </w:r>
      <w:r w:rsidRPr="00F23BD3">
        <w:rPr>
          <w:rFonts w:ascii="細明體" w:eastAsia="細明體"/>
        </w:rPr>
        <w:t xml:space="preserve"> 2 3 4 5 6 7 8 9 10 11 12 13 14 15 16 17 18 19 20 21 22 23 24 25 26 27 28 29 30 31 32 33 34 35 36 37 38 39 40 41 42 43 44 45 46 47 48 49 50 51 </w:t>
      </w:r>
      <w:r w:rsidRPr="00F23BD3">
        <w:rPr>
          <w:rFonts w:ascii="細明體" w:eastAsia="細明體"/>
          <w:color w:val="FF0000"/>
        </w:rPr>
        <w:t>1</w:t>
      </w:r>
      <w:r w:rsidRPr="00F23BD3">
        <w:rPr>
          <w:rFonts w:ascii="細明體" w:eastAsia="細明體"/>
        </w:rPr>
        <w:t xml:space="preserve"> </w:t>
      </w:r>
    </w:p>
    <w:p w14:paraId="603A4C23" w14:textId="77777777" w:rsidR="00F23BD3" w:rsidRPr="00F23BD3" w:rsidRDefault="00F23BD3" w:rsidP="00F23BD3">
      <w:pPr>
        <w:pStyle w:val="a3"/>
        <w:ind w:firstLine="0"/>
        <w:rPr>
          <w:rFonts w:ascii="細明體" w:eastAsia="細明體"/>
        </w:rPr>
      </w:pPr>
      <w:r w:rsidRPr="00F23BD3">
        <w:rPr>
          <w:rFonts w:ascii="細明體" w:eastAsia="細明體" w:hint="eastAsia"/>
        </w:rPr>
        <w:t>第一種洗牌</w:t>
      </w:r>
      <w:r w:rsidRPr="00F23BD3">
        <w:rPr>
          <w:rFonts w:ascii="細明體" w:eastAsia="細明體"/>
        </w:rPr>
        <w:t>+</w:t>
      </w:r>
      <w:r w:rsidRPr="00F23BD3">
        <w:rPr>
          <w:rFonts w:ascii="細明體" w:eastAsia="細明體" w:hint="eastAsia"/>
        </w:rPr>
        <w:t>第二種洗牌</w:t>
      </w:r>
      <w:r w:rsidRPr="00F23BD3">
        <w:rPr>
          <w:rFonts w:ascii="細明體" w:eastAsia="細明體"/>
        </w:rPr>
        <w:sym w:font="Wingdings" w:char="F0E8"/>
      </w:r>
      <w:r w:rsidRPr="00F23BD3">
        <w:rPr>
          <w:rFonts w:ascii="細明體" w:eastAsia="細明體" w:hint="eastAsia"/>
        </w:rPr>
        <w:t>以原本牌序表示</w:t>
      </w:r>
      <w:r w:rsidRPr="00F23BD3">
        <w:rPr>
          <w:rFonts w:ascii="細明體" w:eastAsia="細明體"/>
        </w:rPr>
        <w:t>)</w:t>
      </w:r>
    </w:p>
    <w:p w14:paraId="1A87B90F" w14:textId="0F85E792" w:rsidR="00F23BD3" w:rsidRPr="00F23BD3" w:rsidRDefault="00F23BD3" w:rsidP="00F23BD3">
      <w:pPr>
        <w:pStyle w:val="a3"/>
        <w:ind w:firstLine="0"/>
        <w:rPr>
          <w:rFonts w:ascii="細明體" w:eastAsia="細明體" w:hint="eastAsia"/>
        </w:rPr>
      </w:pPr>
      <w:r w:rsidRPr="00F23BD3">
        <w:rPr>
          <w:rFonts w:ascii="細明體" w:eastAsia="細明體"/>
          <w:color w:val="FF0000"/>
        </w:rPr>
        <w:t>51 1</w:t>
      </w:r>
      <w:r w:rsidRPr="00F23BD3">
        <w:rPr>
          <w:rFonts w:ascii="細明體" w:eastAsia="細明體"/>
        </w:rPr>
        <w:t xml:space="preserve"> 2 3 4 5 6 7 8 9 10 11 12 13 14 15 16 17 18 19 20 21 22 23 24 25 26 27 28 29 30 31 32 33 34 35 36 37 38 39 40 41 42 43 44 45 46 47 48 49 50 </w:t>
      </w:r>
      <w:r w:rsidRPr="00F23BD3">
        <w:rPr>
          <w:rFonts w:ascii="細明體" w:eastAsia="細明體"/>
          <w:color w:val="FF0000"/>
        </w:rPr>
        <w:t>52 2</w:t>
      </w:r>
    </w:p>
    <w:p w14:paraId="56645582" w14:textId="68CB4B05" w:rsidR="00F23BD3" w:rsidRDefault="00F23BD3" w:rsidP="00F23BD3">
      <w:pPr>
        <w:pStyle w:val="a3"/>
        <w:ind w:firstLine="0"/>
        <w:rPr>
          <w:rFonts w:ascii="細明體" w:eastAsia="細明體"/>
        </w:rPr>
      </w:pPr>
    </w:p>
    <w:p w14:paraId="62312E45" w14:textId="77777777" w:rsidR="00F23BD3" w:rsidRDefault="00F23BD3" w:rsidP="00F23BD3">
      <w:pPr>
        <w:pStyle w:val="a3"/>
        <w:ind w:firstLine="0"/>
        <w:outlineLvl w:val="0"/>
        <w:rPr>
          <w:rFonts w:ascii="標楷體" w:eastAsia="標楷體" w:hint="eastAsia"/>
          <w:b/>
          <w:sz w:val="28"/>
        </w:rPr>
      </w:pPr>
      <w:r>
        <w:rPr>
          <w:rFonts w:ascii="標楷體" w:eastAsia="標楷體" w:hint="eastAsia"/>
          <w:b/>
          <w:sz w:val="28"/>
        </w:rPr>
        <w:t>解法：</w:t>
      </w:r>
    </w:p>
    <w:p w14:paraId="4273D33D" w14:textId="77777777" w:rsidR="00F23BD3" w:rsidRDefault="00F23BD3" w:rsidP="00F23BD3">
      <w:pPr>
        <w:spacing w:line="360" w:lineRule="exact"/>
        <w:outlineLvl w:val="0"/>
        <w:rPr>
          <w:rFonts w:ascii="細明體" w:eastAsia="細明體"/>
        </w:rPr>
      </w:pPr>
      <w:r w:rsidRPr="00F23BD3">
        <w:rPr>
          <w:rFonts w:ascii="細明體" w:eastAsia="細明體" w:hint="eastAsia"/>
        </w:rPr>
        <w:t>每次洗牌時依照對應的變化，把要變動</w:t>
      </w:r>
      <w:proofErr w:type="gramStart"/>
      <w:r w:rsidRPr="00F23BD3">
        <w:rPr>
          <w:rFonts w:ascii="細明體" w:eastAsia="細明體" w:hint="eastAsia"/>
        </w:rPr>
        <w:t>的牌放到另一副空的</w:t>
      </w:r>
      <w:proofErr w:type="gramEnd"/>
      <w:r w:rsidRPr="00F23BD3">
        <w:rPr>
          <w:rFonts w:ascii="細明體" w:eastAsia="細明體" w:hint="eastAsia"/>
        </w:rPr>
        <w:t>牌中對應的位置，之後的洗牌，都用變動過位置</w:t>
      </w:r>
      <w:proofErr w:type="gramStart"/>
      <w:r w:rsidRPr="00F23BD3">
        <w:rPr>
          <w:rFonts w:ascii="細明體" w:eastAsia="細明體" w:hint="eastAsia"/>
        </w:rPr>
        <w:t>的牌去洗</w:t>
      </w:r>
      <w:proofErr w:type="gramEnd"/>
      <w:r w:rsidRPr="00F23BD3">
        <w:rPr>
          <w:rFonts w:ascii="細明體" w:eastAsia="細明體" w:hint="eastAsia"/>
        </w:rPr>
        <w:t>。</w:t>
      </w:r>
    </w:p>
    <w:p w14:paraId="22768898" w14:textId="1BF93505" w:rsidR="00F23BD3" w:rsidRDefault="00F23BD3" w:rsidP="00F23BD3">
      <w:pPr>
        <w:spacing w:line="360" w:lineRule="exact"/>
        <w:outlineLvl w:val="0"/>
        <w:rPr>
          <w:rFonts w:ascii="標楷體" w:eastAsia="標楷體" w:hint="eastAsia"/>
          <w:b/>
          <w:sz w:val="28"/>
        </w:rPr>
      </w:pPr>
      <w:r>
        <w:rPr>
          <w:rFonts w:ascii="標楷體" w:eastAsia="標楷體" w:hint="eastAsia"/>
          <w:b/>
          <w:sz w:val="28"/>
        </w:rPr>
        <w:t>解法範例：</w:t>
      </w:r>
    </w:p>
    <w:p w14:paraId="3862FCD8" w14:textId="739C382C" w:rsidR="00F23BD3" w:rsidRDefault="00F23BD3" w:rsidP="00F23BD3">
      <w:pPr>
        <w:pStyle w:val="a3"/>
        <w:ind w:firstLine="0"/>
        <w:rPr>
          <w:rFonts w:ascii="細明體" w:eastAsia="細明體" w:hint="eastAsia"/>
        </w:rPr>
      </w:pPr>
      <w:r w:rsidRPr="00F23BD3">
        <w:rPr>
          <w:rFonts w:ascii="細明體" w:eastAsia="細明體" w:hint="eastAsia"/>
        </w:rPr>
        <w:t>無</w:t>
      </w:r>
    </w:p>
    <w:p w14:paraId="488ACB33" w14:textId="77777777" w:rsidR="00F23BD3" w:rsidRDefault="00F23BD3" w:rsidP="00F23BD3">
      <w:pPr>
        <w:spacing w:line="360" w:lineRule="exact"/>
        <w:outlineLvl w:val="0"/>
        <w:rPr>
          <w:rFonts w:ascii="標楷體" w:eastAsia="標楷體" w:hint="eastAsia"/>
          <w:b/>
          <w:sz w:val="28"/>
        </w:rPr>
      </w:pPr>
      <w:r>
        <w:rPr>
          <w:rFonts w:ascii="標楷體" w:eastAsia="標楷體" w:hint="eastAsia"/>
          <w:b/>
          <w:sz w:val="28"/>
        </w:rPr>
        <w:t>討論：</w:t>
      </w:r>
    </w:p>
    <w:p w14:paraId="65350966" w14:textId="77777777" w:rsidR="00F23BD3" w:rsidRPr="00F23BD3" w:rsidRDefault="00F23BD3" w:rsidP="00F23BD3">
      <w:pPr>
        <w:rPr>
          <w:rFonts w:ascii="細明體" w:eastAsia="細明體"/>
        </w:rPr>
      </w:pPr>
      <w:r w:rsidRPr="00F23BD3">
        <w:rPr>
          <w:rFonts w:ascii="細明體" w:eastAsia="細明體"/>
        </w:rPr>
        <w:t xml:space="preserve">(1) </w:t>
      </w:r>
      <w:r w:rsidRPr="00F23BD3">
        <w:rPr>
          <w:rFonts w:ascii="細明體" w:eastAsia="細明體" w:hint="eastAsia"/>
        </w:rPr>
        <w:t>每次輸入會有多組</w:t>
      </w:r>
      <w:proofErr w:type="gramStart"/>
      <w:r w:rsidRPr="00F23BD3">
        <w:rPr>
          <w:rFonts w:ascii="細明體" w:eastAsia="細明體" w:hint="eastAsia"/>
        </w:rPr>
        <w:t>測資，測資間要</w:t>
      </w:r>
      <w:proofErr w:type="gramEnd"/>
      <w:r w:rsidRPr="00F23BD3">
        <w:rPr>
          <w:rFonts w:ascii="細明體" w:eastAsia="細明體" w:hint="eastAsia"/>
        </w:rPr>
        <w:t>有換行，最後一組</w:t>
      </w:r>
      <w:proofErr w:type="gramStart"/>
      <w:r w:rsidRPr="00F23BD3">
        <w:rPr>
          <w:rFonts w:ascii="細明體" w:eastAsia="細明體" w:hint="eastAsia"/>
        </w:rPr>
        <w:t>測資輸完則</w:t>
      </w:r>
      <w:proofErr w:type="gramEnd"/>
      <w:r w:rsidRPr="00F23BD3">
        <w:rPr>
          <w:rFonts w:ascii="細明體" w:eastAsia="細明體" w:hint="eastAsia"/>
        </w:rPr>
        <w:t>不需要。</w:t>
      </w:r>
    </w:p>
    <w:p w14:paraId="7C0950D1" w14:textId="25DD2A6A" w:rsidR="00F23BD3" w:rsidRPr="00F23BD3" w:rsidRDefault="00F23BD3" w:rsidP="00F23BD3">
      <w:pPr>
        <w:rPr>
          <w:rFonts w:ascii="細明體" w:eastAsia="細明體"/>
        </w:rPr>
      </w:pPr>
      <w:r w:rsidRPr="00F23BD3">
        <w:rPr>
          <w:rFonts w:ascii="細明體" w:eastAsia="細明體"/>
        </w:rPr>
        <w:t xml:space="preserve">(2) </w:t>
      </w:r>
      <w:r w:rsidRPr="00F23BD3">
        <w:rPr>
          <w:rFonts w:ascii="細明體" w:eastAsia="細明體" w:hint="eastAsia"/>
        </w:rPr>
        <w:t>數字最後要按照正常撲克牌</w:t>
      </w:r>
      <w:proofErr w:type="gramStart"/>
      <w:r w:rsidRPr="00F23BD3">
        <w:rPr>
          <w:rFonts w:ascii="細明體" w:eastAsia="細明體" w:hint="eastAsia"/>
        </w:rPr>
        <w:t>牌序換</w:t>
      </w:r>
      <w:proofErr w:type="gramEnd"/>
      <w:r w:rsidRPr="00F23BD3">
        <w:rPr>
          <w:rFonts w:ascii="細明體" w:eastAsia="細明體" w:hint="eastAsia"/>
        </w:rPr>
        <w:t>成</w:t>
      </w:r>
      <w:r w:rsidRPr="00F23BD3">
        <w:rPr>
          <w:rFonts w:ascii="細明體" w:eastAsia="細明體"/>
        </w:rPr>
        <w:t>&lt;value&gt;of &lt;suit&gt;(&lt;</w:t>
      </w:r>
      <w:r w:rsidRPr="00F23BD3">
        <w:rPr>
          <w:rFonts w:ascii="細明體" w:eastAsia="細明體" w:hint="eastAsia"/>
        </w:rPr>
        <w:t>花色</w:t>
      </w:r>
      <w:r w:rsidRPr="00F23BD3">
        <w:rPr>
          <w:rFonts w:ascii="細明體" w:eastAsia="細明體"/>
        </w:rPr>
        <w:t>&gt;&lt;</w:t>
      </w:r>
      <w:r w:rsidRPr="00F23BD3">
        <w:rPr>
          <w:rFonts w:ascii="細明體" w:eastAsia="細明體" w:hint="eastAsia"/>
        </w:rPr>
        <w:t>數字</w:t>
      </w:r>
      <w:r w:rsidRPr="00F23BD3">
        <w:rPr>
          <w:rFonts w:ascii="細明體" w:eastAsia="細明體"/>
        </w:rPr>
        <w:t>&gt;)</w:t>
      </w:r>
    </w:p>
    <w:p w14:paraId="0C6E6D12" w14:textId="1D17FB84" w:rsidR="00F23BD3" w:rsidRPr="00F23BD3" w:rsidRDefault="00F23BD3" w:rsidP="00F23BD3">
      <w:pPr>
        <w:rPr>
          <w:rFonts w:ascii="細明體" w:eastAsia="細明體"/>
        </w:rPr>
      </w:pPr>
      <w:r w:rsidRPr="00F23BD3">
        <w:rPr>
          <w:rFonts w:ascii="細明體" w:eastAsia="細明體" w:hint="eastAsia"/>
        </w:rPr>
        <w:t>正常</w:t>
      </w:r>
      <w:proofErr w:type="gramStart"/>
      <w:r w:rsidRPr="00F23BD3">
        <w:rPr>
          <w:rFonts w:ascii="細明體" w:eastAsia="細明體" w:hint="eastAsia"/>
        </w:rPr>
        <w:t>撲克牌牌序為</w:t>
      </w:r>
      <w:proofErr w:type="gramEnd"/>
      <w:r w:rsidRPr="00F23BD3">
        <w:rPr>
          <w:rFonts w:ascii="細明體" w:eastAsia="細明體" w:hint="eastAsia"/>
        </w:rPr>
        <w:t>，花色按梅花、方塊、紅心、黑桃，由小到大為</w:t>
      </w:r>
      <w:r w:rsidRPr="00F23BD3">
        <w:rPr>
          <w:rFonts w:ascii="細明體" w:eastAsia="細明體"/>
        </w:rPr>
        <w:t>2 3 4</w:t>
      </w:r>
      <w:r w:rsidRPr="00F23BD3">
        <w:rPr>
          <w:rFonts w:ascii="細明體" w:eastAsia="細明體"/>
        </w:rPr>
        <w:t>…</w:t>
      </w:r>
      <w:r w:rsidRPr="00F23BD3">
        <w:rPr>
          <w:rFonts w:ascii="細明體" w:eastAsia="細明體"/>
        </w:rPr>
        <w:t>10 J Q K A</w:t>
      </w:r>
    </w:p>
    <w:p w14:paraId="566E2B42" w14:textId="70A90CE6" w:rsidR="00D21C3A" w:rsidRPr="00F23BD3" w:rsidRDefault="00F23BD3">
      <w:pPr>
        <w:rPr>
          <w:rFonts w:ascii="細明體" w:eastAsia="細明體" w:hint="eastAsia"/>
        </w:rPr>
      </w:pPr>
      <w:r w:rsidRPr="00F23BD3">
        <w:rPr>
          <w:rFonts w:ascii="細明體" w:eastAsia="細明體" w:hint="eastAsia"/>
        </w:rPr>
        <w:t>例如</w:t>
      </w:r>
      <w:r w:rsidRPr="00F23BD3">
        <w:rPr>
          <w:rFonts w:ascii="細明體" w:eastAsia="細明體"/>
        </w:rPr>
        <w:t>:</w:t>
      </w:r>
      <w:r w:rsidRPr="00F23BD3">
        <w:rPr>
          <w:rFonts w:ascii="細明體" w:eastAsia="細明體" w:hint="eastAsia"/>
        </w:rPr>
        <w:t>第一張為梅花</w:t>
      </w:r>
      <w:r w:rsidRPr="00F23BD3">
        <w:rPr>
          <w:rFonts w:ascii="細明體" w:eastAsia="細明體"/>
        </w:rPr>
        <w:t>2</w:t>
      </w:r>
      <w:r w:rsidRPr="00F23BD3">
        <w:rPr>
          <w:rFonts w:ascii="細明體" w:eastAsia="細明體" w:hint="eastAsia"/>
        </w:rPr>
        <w:t>、第十三張為梅花</w:t>
      </w:r>
      <w:r w:rsidRPr="00F23BD3">
        <w:rPr>
          <w:rFonts w:ascii="細明體" w:eastAsia="細明體"/>
        </w:rPr>
        <w:t>A</w:t>
      </w:r>
      <w:r w:rsidRPr="00F23BD3">
        <w:rPr>
          <w:rFonts w:ascii="細明體" w:eastAsia="細明體" w:hint="eastAsia"/>
        </w:rPr>
        <w:t>、第三十張為紅心</w:t>
      </w:r>
      <w:r w:rsidRPr="00F23BD3">
        <w:rPr>
          <w:rFonts w:ascii="細明體" w:eastAsia="細明體"/>
        </w:rPr>
        <w:t>5</w:t>
      </w:r>
      <w:r>
        <w:rPr>
          <w:rFonts w:ascii="細明體" w:eastAsia="細明體"/>
        </w:rPr>
        <w:t>…</w:t>
      </w:r>
    </w:p>
    <w:sectPr w:rsidR="00D21C3A" w:rsidRPr="00F23B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60D5"/>
    <w:multiLevelType w:val="hybridMultilevel"/>
    <w:tmpl w:val="344CB840"/>
    <w:lvl w:ilvl="0" w:tplc="F86AA2A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DC285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9C65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9EB6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E4B13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8E752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403C3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4EC7F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E6475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C06E0"/>
    <w:multiLevelType w:val="hybridMultilevel"/>
    <w:tmpl w:val="DC38F63C"/>
    <w:lvl w:ilvl="0" w:tplc="12FCA59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CE590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560FF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60156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B03E0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50E34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88555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B4CF4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F2F5D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7391000">
    <w:abstractNumId w:val="1"/>
  </w:num>
  <w:num w:numId="2" w16cid:durableId="966348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BD3"/>
    <w:rsid w:val="000F5CC4"/>
    <w:rsid w:val="00C20EDF"/>
    <w:rsid w:val="00D21C3A"/>
    <w:rsid w:val="00F2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6B810"/>
  <w15:chartTrackingRefBased/>
  <w15:docId w15:val="{4E52F7F4-71C1-4AF1-897A-AB44A492D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BD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軟體比賽內文"/>
    <w:basedOn w:val="a"/>
    <w:rsid w:val="00F23BD3"/>
    <w:pPr>
      <w:spacing w:line="360" w:lineRule="exact"/>
      <w:ind w:firstLine="499"/>
    </w:pPr>
    <w:rPr>
      <w:rFonts w:ascii="新細明體"/>
    </w:rPr>
  </w:style>
  <w:style w:type="paragraph" w:styleId="a4">
    <w:name w:val="List Paragraph"/>
    <w:basedOn w:val="a"/>
    <w:uiPriority w:val="34"/>
    <w:qFormat/>
    <w:rsid w:val="00F23BD3"/>
    <w:pPr>
      <w:widowControl/>
      <w:ind w:leftChars="200" w:left="480"/>
    </w:pPr>
    <w:rPr>
      <w:rFonts w:ascii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F23BD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568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7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76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16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1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博崴 蔡</dc:creator>
  <cp:keywords/>
  <dc:description/>
  <cp:lastModifiedBy>博崴 蔡</cp:lastModifiedBy>
  <cp:revision>1</cp:revision>
  <dcterms:created xsi:type="dcterms:W3CDTF">2023-03-10T12:22:00Z</dcterms:created>
  <dcterms:modified xsi:type="dcterms:W3CDTF">2023-03-10T12:28:00Z</dcterms:modified>
</cp:coreProperties>
</file>