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BBB5B" w14:textId="2B8AC172" w:rsidR="00851CB3" w:rsidRPr="00851CB3" w:rsidRDefault="00851CB3" w:rsidP="00851CB3">
      <w:pPr>
        <w:numPr>
          <w:ilvl w:val="0"/>
          <w:numId w:val="1"/>
        </w:numPr>
        <w:rPr>
          <w:rFonts w:ascii="標楷體" w:eastAsia="標楷體" w:hAnsi="標楷體" w:cs="Times New Roman"/>
        </w:rPr>
      </w:pPr>
      <w:r w:rsidRPr="00851CB3">
        <w:rPr>
          <w:rFonts w:ascii="標楷體" w:eastAsia="標楷體" w:hAnsi="標楷體" w:cs="Segoe UI Symbol"/>
        </w:rPr>
        <w:t>★★★★★</w:t>
      </w:r>
    </w:p>
    <w:p w14:paraId="563F5AF6" w14:textId="2E10289F" w:rsidR="00851CB3" w:rsidRPr="00851CB3" w:rsidRDefault="00851CB3" w:rsidP="00851CB3">
      <w:pPr>
        <w:numPr>
          <w:ilvl w:val="0"/>
          <w:numId w:val="1"/>
        </w:numPr>
        <w:rPr>
          <w:rFonts w:ascii="標楷體" w:eastAsia="標楷體" w:hAnsi="標楷體" w:cs="Times New Roman"/>
        </w:rPr>
      </w:pPr>
      <w:r w:rsidRPr="00851CB3">
        <w:rPr>
          <w:rFonts w:ascii="標楷體" w:eastAsia="標楷體" w:hAnsi="標楷體" w:cs="Times New Roman"/>
          <w:b/>
          <w:bCs/>
        </w:rPr>
        <w:t>題組：</w:t>
      </w:r>
      <w:r w:rsidRPr="00851CB3">
        <w:rPr>
          <w:rFonts w:ascii="標楷體" w:eastAsia="標楷體" w:hAnsi="標楷體" w:cs="Times New Roman"/>
        </w:rPr>
        <w:t>Problem Set Archive with Online Judge</w:t>
      </w:r>
    </w:p>
    <w:p w14:paraId="57918574" w14:textId="3DF89C30" w:rsidR="00851CB3" w:rsidRPr="00851CB3" w:rsidRDefault="00851CB3" w:rsidP="00851CB3">
      <w:pPr>
        <w:numPr>
          <w:ilvl w:val="0"/>
          <w:numId w:val="1"/>
        </w:numPr>
        <w:rPr>
          <w:rFonts w:ascii="標楷體" w:eastAsia="標楷體" w:hAnsi="標楷體" w:cs="Times New Roman"/>
        </w:rPr>
      </w:pPr>
      <w:r w:rsidRPr="00851CB3">
        <w:rPr>
          <w:rFonts w:ascii="標楷體" w:eastAsia="標楷體" w:hAnsi="標楷體" w:cs="Times New Roman"/>
          <w:b/>
          <w:bCs/>
        </w:rPr>
        <w:t>題號：</w:t>
      </w:r>
      <w:proofErr w:type="gramStart"/>
      <w:r w:rsidRPr="00851CB3">
        <w:rPr>
          <w:rFonts w:ascii="標楷體" w:eastAsia="標楷體" w:hAnsi="標楷體" w:cs="Times New Roman"/>
        </w:rPr>
        <w:t>10330:Power</w:t>
      </w:r>
      <w:proofErr w:type="gramEnd"/>
      <w:r w:rsidRPr="00851CB3">
        <w:rPr>
          <w:rFonts w:ascii="標楷體" w:eastAsia="標楷體" w:hAnsi="標楷體" w:cs="Times New Roman"/>
        </w:rPr>
        <w:t xml:space="preserve"> </w:t>
      </w:r>
      <w:proofErr w:type="spellStart"/>
      <w:r w:rsidRPr="00851CB3">
        <w:rPr>
          <w:rFonts w:ascii="標楷體" w:eastAsia="標楷體" w:hAnsi="標楷體" w:cs="Times New Roman"/>
        </w:rPr>
        <w:t>Transmition</w:t>
      </w:r>
      <w:proofErr w:type="spellEnd"/>
    </w:p>
    <w:p w14:paraId="04B9972D" w14:textId="1EDEC3EA" w:rsidR="00851CB3" w:rsidRPr="00851CB3" w:rsidRDefault="00851CB3" w:rsidP="00851CB3">
      <w:pPr>
        <w:numPr>
          <w:ilvl w:val="0"/>
          <w:numId w:val="1"/>
        </w:numPr>
        <w:rPr>
          <w:rFonts w:ascii="標楷體" w:eastAsia="標楷體" w:hAnsi="標楷體" w:cs="Times New Roman"/>
        </w:rPr>
      </w:pPr>
      <w:r w:rsidRPr="00851CB3">
        <w:rPr>
          <w:rFonts w:ascii="標楷體" w:eastAsia="標楷體" w:hAnsi="標楷體" w:cs="Times New Roman"/>
          <w:b/>
          <w:bCs/>
        </w:rPr>
        <w:t>解題者：</w:t>
      </w:r>
      <w:r w:rsidRPr="00851CB3">
        <w:rPr>
          <w:rFonts w:ascii="標楷體" w:eastAsia="標楷體" w:hAnsi="標楷體" w:cs="Times New Roman"/>
        </w:rPr>
        <w:t>張韶軒</w:t>
      </w:r>
    </w:p>
    <w:p w14:paraId="5EE93944" w14:textId="7AECA454" w:rsidR="00851CB3" w:rsidRPr="00851CB3" w:rsidRDefault="00851CB3" w:rsidP="00851CB3">
      <w:pPr>
        <w:numPr>
          <w:ilvl w:val="0"/>
          <w:numId w:val="1"/>
        </w:numPr>
        <w:rPr>
          <w:rFonts w:ascii="標楷體" w:eastAsia="標楷體" w:hAnsi="標楷體" w:cs="Times New Roman"/>
        </w:rPr>
      </w:pPr>
      <w:r w:rsidRPr="00851CB3">
        <w:rPr>
          <w:rFonts w:ascii="標楷體" w:eastAsia="標楷體" w:hAnsi="標楷體" w:cs="Times New Roman"/>
          <w:b/>
          <w:bCs/>
        </w:rPr>
        <w:t>解題日期：</w:t>
      </w:r>
      <w:r w:rsidRPr="00851CB3">
        <w:rPr>
          <w:rFonts w:ascii="標楷體" w:eastAsia="標楷體" w:hAnsi="標楷體" w:cs="Times New Roman"/>
        </w:rPr>
        <w:t>2025/5/28</w:t>
      </w:r>
    </w:p>
    <w:p w14:paraId="3446CE14" w14:textId="19AB3243" w:rsidR="00851CB3" w:rsidRPr="00851CB3" w:rsidRDefault="00851CB3" w:rsidP="00851CB3">
      <w:pPr>
        <w:numPr>
          <w:ilvl w:val="0"/>
          <w:numId w:val="1"/>
        </w:numPr>
        <w:rPr>
          <w:rFonts w:ascii="標楷體" w:eastAsia="標楷體" w:hAnsi="標楷體" w:cs="Times New Roman"/>
        </w:rPr>
      </w:pPr>
      <w:r w:rsidRPr="00851CB3">
        <w:rPr>
          <w:rFonts w:ascii="標楷體" w:eastAsia="標楷體" w:hAnsi="標楷體" w:cs="Times New Roman"/>
          <w:b/>
          <w:bCs/>
        </w:rPr>
        <w:t>題意：</w:t>
      </w:r>
      <w:r w:rsidRPr="00851CB3">
        <w:rPr>
          <w:rFonts w:ascii="標楷體" w:eastAsia="標楷體" w:hAnsi="標楷體" w:cs="Times New Roman"/>
        </w:rPr>
        <w:t>給定S代表起點，T代表終點，指定N</w:t>
      </w:r>
      <w:proofErr w:type="gramStart"/>
      <w:r w:rsidRPr="00851CB3">
        <w:rPr>
          <w:rFonts w:ascii="標楷體" w:eastAsia="標楷體" w:hAnsi="標楷體" w:cs="Times New Roman"/>
        </w:rPr>
        <w:t>個</w:t>
      </w:r>
      <w:proofErr w:type="gramEnd"/>
      <w:r w:rsidRPr="00851CB3">
        <w:rPr>
          <w:rFonts w:ascii="標楷體" w:eastAsia="標楷體" w:hAnsi="標楷體" w:cs="Times New Roman"/>
        </w:rPr>
        <w:t>有capacity的節點及M</w:t>
      </w:r>
      <w:proofErr w:type="gramStart"/>
      <w:r w:rsidRPr="00851CB3">
        <w:rPr>
          <w:rFonts w:ascii="標楷體" w:eastAsia="標楷體" w:hAnsi="標楷體" w:cs="Times New Roman"/>
        </w:rPr>
        <w:t>個</w:t>
      </w:r>
      <w:proofErr w:type="gramEnd"/>
      <w:r w:rsidRPr="00851CB3">
        <w:rPr>
          <w:rFonts w:ascii="標楷體" w:eastAsia="標楷體" w:hAnsi="標楷體" w:cs="Times New Roman"/>
        </w:rPr>
        <w:t>有capacity的路徑，指示哪些節點可以到哪些節點。給定B及D，分別代表S可以通往的節點以及可以通往T的節點，目標是找出從S到T能運送的能量的最大值，S預設有無限能量。能量不能超過capacity，所以遇到capacity小於能量的節點或路徑後能量會縮減成capacity的量</w:t>
      </w:r>
    </w:p>
    <w:p w14:paraId="6FC69F25" w14:textId="4DE504B7" w:rsidR="00D85B24" w:rsidRPr="00D85B24" w:rsidRDefault="00D85B24" w:rsidP="00D85B24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 w:rsidRPr="00D85B24">
        <w:rPr>
          <w:rFonts w:ascii="標楷體" w:eastAsia="標楷體" w:hAnsi="標楷體" w:cs="Times New Roman"/>
          <w:b/>
          <w:bCs/>
        </w:rPr>
        <w:t>解法：</w:t>
      </w:r>
      <w:r w:rsidRPr="00D85B24">
        <w:rPr>
          <w:rFonts w:ascii="標楷體" w:eastAsia="標楷體" w:hAnsi="標楷體" w:cs="Times New Roman"/>
        </w:rPr>
        <w:t>使用Edmond Karp演算法，從S開始用BFS遍歷每</w:t>
      </w:r>
      <w:proofErr w:type="gramStart"/>
      <w:r w:rsidRPr="00D85B24">
        <w:rPr>
          <w:rFonts w:ascii="標楷體" w:eastAsia="標楷體" w:hAnsi="標楷體" w:cs="Times New Roman"/>
        </w:rPr>
        <w:t>個</w:t>
      </w:r>
      <w:proofErr w:type="gramEnd"/>
      <w:r w:rsidRPr="00D85B24">
        <w:rPr>
          <w:rFonts w:ascii="標楷體" w:eastAsia="標楷體" w:hAnsi="標楷體" w:cs="Times New Roman"/>
        </w:rPr>
        <w:t>能到達的點。一開始每</w:t>
      </w:r>
      <w:proofErr w:type="gramStart"/>
      <w:r w:rsidRPr="00D85B24">
        <w:rPr>
          <w:rFonts w:ascii="標楷體" w:eastAsia="標楷體" w:hAnsi="標楷體" w:cs="Times New Roman"/>
        </w:rPr>
        <w:t>個</w:t>
      </w:r>
      <w:proofErr w:type="gramEnd"/>
      <w:r w:rsidRPr="00D85B24">
        <w:rPr>
          <w:rFonts w:ascii="標楷體" w:eastAsia="標楷體" w:hAnsi="標楷體" w:cs="Times New Roman"/>
        </w:rPr>
        <w:t>點的flow都是0，如果該點的capacity-flow&gt;0且在該次BFS</w:t>
      </w:r>
      <w:proofErr w:type="gramStart"/>
      <w:r w:rsidRPr="00D85B24">
        <w:rPr>
          <w:rFonts w:ascii="標楷體" w:eastAsia="標楷體" w:hAnsi="標楷體" w:cs="Times New Roman"/>
        </w:rPr>
        <w:t>沒被走過</w:t>
      </w:r>
      <w:proofErr w:type="gramEnd"/>
      <w:r w:rsidRPr="00D85B24">
        <w:rPr>
          <w:rFonts w:ascii="標楷體" w:eastAsia="標楷體" w:hAnsi="標楷體" w:cs="Times New Roman"/>
        </w:rPr>
        <w:t>則能走。隨機的從能走的點選出一個點走，並繼續循環。最後會產生一條從s走到t的augment path，從t到s回推並取得path中最小的capacity作為整條路的bottleneck，將去程的flow都加上bottleneck，回程的flow都減掉bottleneck。回到s重複以上過程直到沒有新的augment path能走</w:t>
      </w:r>
    </w:p>
    <w:p w14:paraId="4FB4B78A" w14:textId="454F23E8" w:rsidR="00D85B24" w:rsidRPr="00D85B24" w:rsidRDefault="00D85B24" w:rsidP="00D85B24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 w:rsidRPr="00D85B24">
        <w:rPr>
          <w:rFonts w:ascii="標楷體" w:eastAsia="標楷體" w:hAnsi="標楷體" w:cs="Times New Roman"/>
          <w:b/>
          <w:bCs/>
        </w:rPr>
        <w:t>解法範例：</w:t>
      </w:r>
      <w:r w:rsidRPr="00D85B24">
        <w:rPr>
          <w:rFonts w:ascii="標楷體" w:eastAsia="標楷體" w:hAnsi="標楷體" w:cs="Times New Roman"/>
        </w:rPr>
        <w:t xml:space="preserve"> </w:t>
      </w:r>
    </w:p>
    <w:p w14:paraId="2E951731" w14:textId="06325D77" w:rsidR="00851CB3" w:rsidRPr="00D85B24" w:rsidRDefault="00D85B24">
      <w:pPr>
        <w:rPr>
          <w:rFonts w:ascii="標楷體" w:eastAsia="標楷體" w:hAnsi="標楷體" w:cs="Times New Roman"/>
        </w:rPr>
      </w:pPr>
      <w:r w:rsidRPr="00D85B24">
        <w:rPr>
          <w:rFonts w:ascii="標楷體" w:eastAsia="標楷體" w:hAnsi="標楷體" w:cs="Times New Roman"/>
        </w:rPr>
        <w:drawing>
          <wp:inline distT="0" distB="0" distL="0" distR="0" wp14:anchorId="55384950" wp14:editId="52398CE9">
            <wp:extent cx="5274310" cy="2525395"/>
            <wp:effectExtent l="0" t="0" r="2540" b="8255"/>
            <wp:docPr id="14341" name="圖片 2" descr="一張含有 圓形, 行, 螢幕擷取畫面, 圖表 的圖片&#10;&#10;AI 產生的內容可能不正確。">
              <a:extLst xmlns:a="http://schemas.openxmlformats.org/drawingml/2006/main">
                <a:ext uri="{FF2B5EF4-FFF2-40B4-BE49-F238E27FC236}">
                  <a16:creationId xmlns:a16="http://schemas.microsoft.com/office/drawing/2014/main" id="{A34916DB-F25F-F99A-69C4-BDA9DAB730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圖片 2" descr="一張含有 圓形, 行, 螢幕擷取畫面, 圖表 的圖片&#10;&#10;AI 產生的內容可能不正確。">
                      <a:extLst>
                        <a:ext uri="{FF2B5EF4-FFF2-40B4-BE49-F238E27FC236}">
                          <a16:creationId xmlns:a16="http://schemas.microsoft.com/office/drawing/2014/main" id="{A34916DB-F25F-F99A-69C4-BDA9DAB730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B24">
        <w:rPr>
          <w:rFonts w:ascii="標楷體" w:eastAsia="標楷體" w:hAnsi="標楷體" w:cs="Times New Roman"/>
        </w:rPr>
        <w:lastRenderedPageBreak/>
        <w:drawing>
          <wp:inline distT="0" distB="0" distL="0" distR="0" wp14:anchorId="49F3B4DE" wp14:editId="11E3261B">
            <wp:extent cx="5274310" cy="2543810"/>
            <wp:effectExtent l="0" t="0" r="2540" b="8890"/>
            <wp:docPr id="20487" name="圖片 5" descr="一張含有 螢幕擷取畫面, 圖表, 圓形, 行 的圖片&#10;&#10;AI 產生的內容可能不正確。">
              <a:extLst xmlns:a="http://schemas.openxmlformats.org/drawingml/2006/main">
                <a:ext uri="{FF2B5EF4-FFF2-40B4-BE49-F238E27FC236}">
                  <a16:creationId xmlns:a16="http://schemas.microsoft.com/office/drawing/2014/main" id="{90760777-4B18-2E42-1E0F-73F546E3BA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圖片 5" descr="一張含有 螢幕擷取畫面, 圖表, 圓形, 行 的圖片&#10;&#10;AI 產生的內容可能不正確。">
                      <a:extLst>
                        <a:ext uri="{FF2B5EF4-FFF2-40B4-BE49-F238E27FC236}">
                          <a16:creationId xmlns:a16="http://schemas.microsoft.com/office/drawing/2014/main" id="{90760777-4B18-2E42-1E0F-73F546E3BA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CB3" w:rsidRPr="00D85B24">
        <w:rPr>
          <w:rFonts w:ascii="標楷體" w:eastAsia="標楷體" w:hAnsi="標楷體" w:cs="Times New Roman"/>
        </w:rPr>
        <w:drawing>
          <wp:anchor distT="0" distB="0" distL="114300" distR="114300" simplePos="0" relativeHeight="251660288" behindDoc="0" locked="0" layoutInCell="1" allowOverlap="1" wp14:anchorId="3DF438B1" wp14:editId="2CD42299">
            <wp:simplePos x="0" y="0"/>
            <wp:positionH relativeFrom="column">
              <wp:posOffset>7178675</wp:posOffset>
            </wp:positionH>
            <wp:positionV relativeFrom="paragraph">
              <wp:posOffset>2540635</wp:posOffset>
            </wp:positionV>
            <wp:extent cx="1666875" cy="2859088"/>
            <wp:effectExtent l="0" t="0" r="0" b="0"/>
            <wp:wrapNone/>
            <wp:docPr id="6149" name="圖片 4" descr="一張含有 文字, 螢幕擷取畫面, 字型, 數字 的圖片&#10;&#10;AI 產生的內容可能不正確。">
              <a:extLst xmlns:a="http://schemas.openxmlformats.org/drawingml/2006/main">
                <a:ext uri="{FF2B5EF4-FFF2-40B4-BE49-F238E27FC236}">
                  <a16:creationId xmlns:a16="http://schemas.microsoft.com/office/drawing/2014/main" id="{FEB9E246-33C9-CE26-065B-639B60E1AA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圖片 4" descr="一張含有 文字, 螢幕擷取畫面, 字型, 數字 的圖片&#10;&#10;AI 產生的內容可能不正確。">
                      <a:extLst>
                        <a:ext uri="{FF2B5EF4-FFF2-40B4-BE49-F238E27FC236}">
                          <a16:creationId xmlns:a16="http://schemas.microsoft.com/office/drawing/2014/main" id="{FEB9E246-33C9-CE26-065B-639B60E1AA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85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13AEBEE" w14:textId="77777777" w:rsidR="00D85B24" w:rsidRPr="00D85B24" w:rsidRDefault="00D85B24" w:rsidP="00D85B24">
      <w:pPr>
        <w:rPr>
          <w:rFonts w:ascii="標楷體" w:eastAsia="標楷體" w:hAnsi="標楷體" w:cs="Times New Roman"/>
        </w:rPr>
      </w:pPr>
    </w:p>
    <w:p w14:paraId="1542914F" w14:textId="77777777" w:rsidR="00D85B24" w:rsidRPr="00D85B24" w:rsidRDefault="00D85B24" w:rsidP="00D85B24">
      <w:pPr>
        <w:rPr>
          <w:rFonts w:ascii="標楷體" w:eastAsia="標楷體" w:hAnsi="標楷體" w:cs="Times New Roman"/>
        </w:rPr>
      </w:pPr>
    </w:p>
    <w:p w14:paraId="2042C30F" w14:textId="77E11243" w:rsidR="00D85B24" w:rsidRPr="00D85B24" w:rsidRDefault="00D85B24" w:rsidP="00D85B24">
      <w:pPr>
        <w:jc w:val="center"/>
        <w:rPr>
          <w:rFonts w:ascii="標楷體" w:eastAsia="標楷體" w:hAnsi="標楷體" w:cs="Times New Roman"/>
          <w:noProof/>
        </w:rPr>
      </w:pPr>
      <w:r w:rsidRPr="00D85B24">
        <w:rPr>
          <w:rFonts w:ascii="標楷體" w:eastAsia="標楷體" w:hAnsi="標楷體" w:cs="Times New Roman"/>
          <w:noProof/>
        </w:rPr>
        <w:drawing>
          <wp:inline distT="0" distB="0" distL="0" distR="0" wp14:anchorId="10869AC4" wp14:editId="5CDB3D5B">
            <wp:extent cx="5274310" cy="3956050"/>
            <wp:effectExtent l="0" t="0" r="2540" b="6350"/>
            <wp:docPr id="77110423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04238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66E3" w14:textId="77777777" w:rsidR="00D85B24" w:rsidRPr="00D85B24" w:rsidRDefault="00D85B24" w:rsidP="00D85B24">
      <w:pPr>
        <w:rPr>
          <w:rFonts w:ascii="標楷體" w:eastAsia="標楷體" w:hAnsi="標楷體" w:cs="Times New Roman"/>
          <w:noProof/>
        </w:rPr>
      </w:pPr>
    </w:p>
    <w:p w14:paraId="0AB78998" w14:textId="37EC15C3" w:rsidR="00D85B24" w:rsidRPr="00D85B24" w:rsidRDefault="00D85B24" w:rsidP="00D85B24">
      <w:pPr>
        <w:tabs>
          <w:tab w:val="left" w:pos="1820"/>
        </w:tabs>
        <w:rPr>
          <w:rFonts w:ascii="標楷體" w:eastAsia="標楷體" w:hAnsi="標楷體" w:cs="Times New Roman"/>
        </w:rPr>
      </w:pPr>
      <w:r w:rsidRPr="00D85B24">
        <w:rPr>
          <w:rFonts w:ascii="標楷體" w:eastAsia="標楷體" w:hAnsi="標楷體" w:cs="Times New Roman"/>
        </w:rPr>
        <w:tab/>
      </w:r>
      <w:r w:rsidRPr="00D85B24">
        <w:rPr>
          <w:rFonts w:ascii="標楷體" w:eastAsia="標楷體" w:hAnsi="標楷體" w:cs="Times New Roman"/>
        </w:rPr>
        <w:lastRenderedPageBreak/>
        <w:drawing>
          <wp:inline distT="0" distB="0" distL="0" distR="0" wp14:anchorId="770B98B4" wp14:editId="43D9B435">
            <wp:extent cx="5274310" cy="2543810"/>
            <wp:effectExtent l="0" t="0" r="2540" b="8890"/>
            <wp:docPr id="26630" name="圖片 3" descr="一張含有 圖表, 螢幕擷取畫面, 圓形, 行 的圖片&#10;&#10;AI 產生的內容可能不正確。">
              <a:extLst xmlns:a="http://schemas.openxmlformats.org/drawingml/2006/main">
                <a:ext uri="{FF2B5EF4-FFF2-40B4-BE49-F238E27FC236}">
                  <a16:creationId xmlns:a16="http://schemas.microsoft.com/office/drawing/2014/main" id="{502AC59E-E53B-24A0-1903-0767932DE7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圖片 3" descr="一張含有 圖表, 螢幕擷取畫面, 圓形, 行 的圖片&#10;&#10;AI 產生的內容可能不正確。">
                      <a:extLst>
                        <a:ext uri="{FF2B5EF4-FFF2-40B4-BE49-F238E27FC236}">
                          <a16:creationId xmlns:a16="http://schemas.microsoft.com/office/drawing/2014/main" id="{502AC59E-E53B-24A0-1903-0767932DE7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E4A0" w14:textId="77777777" w:rsidR="00D85B24" w:rsidRPr="00D85B24" w:rsidRDefault="00D85B24" w:rsidP="00D85B24">
      <w:pPr>
        <w:rPr>
          <w:rFonts w:ascii="標楷體" w:eastAsia="標楷體" w:hAnsi="標楷體" w:cs="Times New Roman"/>
        </w:rPr>
      </w:pPr>
    </w:p>
    <w:p w14:paraId="6D4E85A3" w14:textId="77777777" w:rsidR="00D85B24" w:rsidRPr="00D85B24" w:rsidRDefault="00D85B24" w:rsidP="00D85B24">
      <w:pPr>
        <w:numPr>
          <w:ilvl w:val="0"/>
          <w:numId w:val="4"/>
        </w:numPr>
        <w:rPr>
          <w:rFonts w:ascii="標楷體" w:eastAsia="標楷體" w:hAnsi="標楷體" w:cs="Times New Roman"/>
        </w:rPr>
      </w:pPr>
      <w:r w:rsidRPr="00D85B24">
        <w:rPr>
          <w:rFonts w:ascii="標楷體" w:eastAsia="標楷體" w:hAnsi="標楷體" w:cs="Times New Roman"/>
          <w:b/>
          <w:bCs/>
        </w:rPr>
        <w:t>討論：</w:t>
      </w:r>
    </w:p>
    <w:p w14:paraId="7869C0D0" w14:textId="77777777" w:rsidR="00D85B24" w:rsidRPr="00D85B24" w:rsidRDefault="00D85B24" w:rsidP="00D85B24">
      <w:pPr>
        <w:rPr>
          <w:rFonts w:ascii="標楷體" w:eastAsia="標楷體" w:hAnsi="標楷體" w:cs="Times New Roman"/>
        </w:rPr>
      </w:pPr>
      <w:r w:rsidRPr="00D85B24">
        <w:rPr>
          <w:rFonts w:ascii="標楷體" w:eastAsia="標楷體" w:hAnsi="標楷體" w:cs="Times New Roman"/>
        </w:rPr>
        <w:tab/>
        <w:t xml:space="preserve">(1)這題和普通的Edmond </w:t>
      </w:r>
      <w:proofErr w:type="spellStart"/>
      <w:r w:rsidRPr="00D85B24">
        <w:rPr>
          <w:rFonts w:ascii="標楷體" w:eastAsia="標楷體" w:hAnsi="標楷體" w:cs="Times New Roman"/>
        </w:rPr>
        <w:t>karp</w:t>
      </w:r>
      <w:proofErr w:type="spellEnd"/>
      <w:r w:rsidRPr="00D85B24">
        <w:rPr>
          <w:rFonts w:ascii="標楷體" w:eastAsia="標楷體" w:hAnsi="標楷體" w:cs="Times New Roman"/>
        </w:rPr>
        <w:t>有一點差異，節點也有capacity，所以可以將節點也視為路徑，分成</w:t>
      </w:r>
      <w:proofErr w:type="spellStart"/>
      <w:r w:rsidRPr="00D85B24">
        <w:rPr>
          <w:rFonts w:ascii="標楷體" w:eastAsia="標楷體" w:hAnsi="標楷體" w:cs="Times New Roman"/>
        </w:rPr>
        <w:t>node_in</w:t>
      </w:r>
      <w:proofErr w:type="spellEnd"/>
      <w:r w:rsidRPr="00D85B24">
        <w:rPr>
          <w:rFonts w:ascii="標楷體" w:eastAsia="標楷體" w:hAnsi="標楷體" w:cs="Times New Roman"/>
        </w:rPr>
        <w:t>和</w:t>
      </w:r>
      <w:proofErr w:type="spellStart"/>
      <w:r w:rsidRPr="00D85B24">
        <w:rPr>
          <w:rFonts w:ascii="標楷體" w:eastAsia="標楷體" w:hAnsi="標楷體" w:cs="Times New Roman"/>
        </w:rPr>
        <w:t>node_out</w:t>
      </w:r>
      <w:proofErr w:type="spellEnd"/>
      <w:r w:rsidRPr="00D85B24">
        <w:rPr>
          <w:rFonts w:ascii="標楷體" w:eastAsia="標楷體" w:hAnsi="標楷體" w:cs="Times New Roman"/>
        </w:rPr>
        <w:t>兩個點來表示路徑的起點和終點，並和路徑一樣計算flow</w:t>
      </w:r>
    </w:p>
    <w:p w14:paraId="0C16DC7C" w14:textId="77777777" w:rsidR="00D85B24" w:rsidRPr="00D85B24" w:rsidRDefault="00D85B24" w:rsidP="00D85B24">
      <w:pPr>
        <w:rPr>
          <w:rFonts w:ascii="標楷體" w:eastAsia="標楷體" w:hAnsi="標楷體" w:cs="Times New Roman"/>
        </w:rPr>
      </w:pPr>
      <w:r w:rsidRPr="00D85B24">
        <w:rPr>
          <w:rFonts w:ascii="標楷體" w:eastAsia="標楷體" w:hAnsi="標楷體" w:cs="Times New Roman"/>
        </w:rPr>
        <w:tab/>
        <w:t>(2)這題的輸出法很特別，輸出不是放在每組輸入後面而是在輸入EOF後一起輸出，所以要用:</w:t>
      </w:r>
    </w:p>
    <w:p w14:paraId="3575BE57" w14:textId="77777777" w:rsidR="00D85B24" w:rsidRPr="00D85B24" w:rsidRDefault="00D85B24" w:rsidP="00D85B24">
      <w:pPr>
        <w:rPr>
          <w:rFonts w:ascii="標楷體" w:eastAsia="標楷體" w:hAnsi="標楷體" w:cs="Times New Roman"/>
        </w:rPr>
      </w:pPr>
    </w:p>
    <w:sectPr w:rsidR="00D85B24" w:rsidRPr="00D85B2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C33BD"/>
    <w:multiLevelType w:val="hybridMultilevel"/>
    <w:tmpl w:val="4A9A60BA"/>
    <w:lvl w:ilvl="0" w:tplc="1422A8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202A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F459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1402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D06A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6636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32B4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D6C0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CEB9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223BA"/>
    <w:multiLevelType w:val="hybridMultilevel"/>
    <w:tmpl w:val="9A5AD458"/>
    <w:lvl w:ilvl="0" w:tplc="E684EE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A401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E893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C495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F01F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A60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A8E0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DC0A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5628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B3730"/>
    <w:multiLevelType w:val="hybridMultilevel"/>
    <w:tmpl w:val="BEAAF184"/>
    <w:lvl w:ilvl="0" w:tplc="1E60C0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F881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7A48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B865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E08A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D44A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4A2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E4CC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A622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072D5"/>
    <w:multiLevelType w:val="hybridMultilevel"/>
    <w:tmpl w:val="599C4294"/>
    <w:lvl w:ilvl="0" w:tplc="A4F605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E0FD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2ACE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7E50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8612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6CA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B829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0613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96E3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85068422">
    <w:abstractNumId w:val="0"/>
  </w:num>
  <w:num w:numId="2" w16cid:durableId="111897828">
    <w:abstractNumId w:val="1"/>
  </w:num>
  <w:num w:numId="3" w16cid:durableId="632906327">
    <w:abstractNumId w:val="2"/>
  </w:num>
  <w:num w:numId="4" w16cid:durableId="6833655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CB3"/>
    <w:rsid w:val="00851CB3"/>
    <w:rsid w:val="00977F7C"/>
    <w:rsid w:val="00D8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86AEF"/>
  <w15:chartTrackingRefBased/>
  <w15:docId w15:val="{019BDC31-1F3F-46CD-9E97-5A2D844F3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51CB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1C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CB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CB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C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CB3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1CB3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1CB3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1CB3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51CB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51C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51CB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51C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51CB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51CB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51CB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51CB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51C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51CB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51C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1CB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51C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51C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51C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51C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51CB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51C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51CB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51C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0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5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9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34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73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51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1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5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韶軒 張</dc:creator>
  <cp:keywords/>
  <dc:description/>
  <cp:lastModifiedBy>韶軒 張</cp:lastModifiedBy>
  <cp:revision>1</cp:revision>
  <dcterms:created xsi:type="dcterms:W3CDTF">2025-06-07T13:17:00Z</dcterms:created>
  <dcterms:modified xsi:type="dcterms:W3CDTF">2025-06-07T13:36:00Z</dcterms:modified>
</cp:coreProperties>
</file>