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E3" w:rsidRDefault="009C26E3">
      <w:pPr>
        <w:rPr>
          <w:rFonts w:eastAsia="標楷體"/>
          <w:sz w:val="36"/>
        </w:rPr>
      </w:pPr>
      <w:bookmarkStart w:id="0" w:name="_GoBack"/>
      <w:bookmarkEnd w:id="0"/>
      <w:r>
        <w:rPr>
          <w:rFonts w:eastAsia="標楷體" w:hint="eastAsia"/>
          <w:sz w:val="36"/>
        </w:rPr>
        <w:t>上機習題</w:t>
      </w:r>
      <w:r>
        <w:rPr>
          <w:rFonts w:eastAsia="標楷體"/>
          <w:sz w:val="36"/>
        </w:rPr>
        <w:t xml:space="preserve"> #2 (C++</w:t>
      </w:r>
      <w:r>
        <w:rPr>
          <w:rFonts w:eastAsia="標楷體" w:hint="eastAsia"/>
          <w:sz w:val="36"/>
        </w:rPr>
        <w:t>語言應用</w:t>
      </w:r>
      <w:r>
        <w:rPr>
          <w:rFonts w:eastAsia="標楷體" w:hint="eastAsia"/>
          <w:sz w:val="36"/>
        </w:rPr>
        <w:t>)</w:t>
      </w:r>
    </w:p>
    <w:p w:rsidR="009C26E3" w:rsidRDefault="009C26E3">
      <w:pPr>
        <w:rPr>
          <w:rFonts w:eastAsia="標楷體"/>
          <w:sz w:val="36"/>
        </w:rPr>
      </w:pPr>
    </w:p>
    <w:p w:rsidR="009C26E3" w:rsidRDefault="009C26E3">
      <w:pPr>
        <w:ind w:left="900" w:hanging="900"/>
        <w:rPr>
          <w:rFonts w:eastAsia="標楷體"/>
          <w:sz w:val="28"/>
        </w:rPr>
      </w:pPr>
      <w:r>
        <w:rPr>
          <w:rFonts w:eastAsia="標楷體" w:hint="eastAsia"/>
          <w:sz w:val="28"/>
        </w:rPr>
        <w:t>題目：以</w:t>
      </w:r>
      <w:r>
        <w:rPr>
          <w:rFonts w:eastAsia="標楷體"/>
          <w:sz w:val="28"/>
        </w:rPr>
        <w:t>C++</w:t>
      </w:r>
      <w:r>
        <w:rPr>
          <w:rFonts w:eastAsia="標楷體" w:hint="eastAsia"/>
          <w:sz w:val="28"/>
        </w:rPr>
        <w:t>製作一個「集合」類別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(set class)</w:t>
      </w:r>
      <w:r>
        <w:rPr>
          <w:rFonts w:eastAsia="標楷體"/>
          <w:sz w:val="28"/>
        </w:rPr>
        <w:t>，使其能進行聯集、交集、差集、包含</w:t>
      </w:r>
      <w:r w:rsidR="004B4139">
        <w:rPr>
          <w:rFonts w:eastAsia="標楷體" w:hint="eastAsia"/>
          <w:sz w:val="28"/>
        </w:rPr>
        <w:t>、屬於</w:t>
      </w:r>
      <w:r w:rsidR="000A771A">
        <w:rPr>
          <w:rFonts w:eastAsia="標楷體" w:hint="eastAsia"/>
          <w:sz w:val="28"/>
        </w:rPr>
        <w:t>，</w:t>
      </w:r>
      <w:r w:rsidR="00630140">
        <w:rPr>
          <w:rFonts w:eastAsia="標楷體" w:hint="eastAsia"/>
          <w:sz w:val="28"/>
        </w:rPr>
        <w:t>五種</w:t>
      </w:r>
      <w:r>
        <w:rPr>
          <w:rFonts w:eastAsia="標楷體"/>
          <w:sz w:val="28"/>
        </w:rPr>
        <w:t>運算。</w:t>
      </w:r>
    </w:p>
    <w:p w:rsidR="009C26E3" w:rsidRDefault="009C26E3">
      <w:pPr>
        <w:ind w:left="798" w:hanging="798"/>
        <w:rPr>
          <w:rFonts w:eastAsia="標楷體"/>
          <w:sz w:val="28"/>
        </w:rPr>
      </w:pPr>
      <w:r>
        <w:rPr>
          <w:rFonts w:eastAsia="標楷體" w:hint="eastAsia"/>
          <w:sz w:val="28"/>
        </w:rPr>
        <w:t>說明：</w:t>
      </w:r>
    </w:p>
    <w:p w:rsidR="00381058" w:rsidRDefault="009C26E3" w:rsidP="00381058">
      <w:pPr>
        <w:spacing w:before="100" w:beforeAutospacing="1" w:after="100" w:afterAutospacing="1"/>
        <w:ind w:firstLine="540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Pascal</w:t>
      </w:r>
      <w:r>
        <w:rPr>
          <w:rFonts w:eastAsia="標楷體" w:hint="eastAsia"/>
          <w:sz w:val="28"/>
        </w:rPr>
        <w:t>本身有提供集合運算，但是</w:t>
      </w:r>
      <w:r>
        <w:rPr>
          <w:rFonts w:eastAsia="標楷體"/>
          <w:sz w:val="28"/>
        </w:rPr>
        <w:t>C</w:t>
      </w:r>
      <w:r>
        <w:rPr>
          <w:rFonts w:eastAsia="標楷體" w:hint="eastAsia"/>
          <w:sz w:val="28"/>
        </w:rPr>
        <w:t>語言並沒有，故請你製作集合類別，以利進行集合運算。集合運算符號與</w:t>
      </w:r>
      <w:r>
        <w:rPr>
          <w:rFonts w:eastAsia="標楷體"/>
          <w:sz w:val="28"/>
        </w:rPr>
        <w:t>Pascal</w:t>
      </w:r>
      <w:r>
        <w:rPr>
          <w:rFonts w:eastAsia="標楷體" w:hint="eastAsia"/>
          <w:sz w:val="28"/>
        </w:rPr>
        <w:t>相同。</w:t>
      </w:r>
    </w:p>
    <w:p w:rsidR="00381058" w:rsidRDefault="009C26E3" w:rsidP="00381058">
      <w:pPr>
        <w:spacing w:before="100" w:beforeAutospacing="1" w:after="100" w:afterAutospacing="1"/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假設</w:t>
      </w:r>
      <w:r>
        <w:rPr>
          <w:rFonts w:eastAsia="標楷體"/>
          <w:sz w:val="28"/>
        </w:rPr>
        <w:t>A</w:t>
      </w:r>
      <w:r>
        <w:rPr>
          <w:rFonts w:eastAsia="標楷體" w:hint="eastAsia"/>
          <w:sz w:val="28"/>
        </w:rPr>
        <w:t>與</w:t>
      </w:r>
      <w:r>
        <w:rPr>
          <w:rFonts w:eastAsia="標楷體"/>
          <w:sz w:val="28"/>
        </w:rPr>
        <w:t>B</w:t>
      </w:r>
      <w:proofErr w:type="gramStart"/>
      <w:r>
        <w:rPr>
          <w:rFonts w:eastAsia="標楷體" w:hint="eastAsia"/>
          <w:sz w:val="28"/>
        </w:rPr>
        <w:t>均為集合</w:t>
      </w:r>
      <w:proofErr w:type="gramEnd"/>
      <w:r>
        <w:rPr>
          <w:rFonts w:eastAsia="標楷體" w:hint="eastAsia"/>
          <w:sz w:val="28"/>
        </w:rPr>
        <w:t>，則以下列符號表示各種運算：</w:t>
      </w:r>
    </w:p>
    <w:p w:rsidR="009C26E3" w:rsidRDefault="009C26E3">
      <w:pPr>
        <w:spacing w:before="100" w:beforeAutospacing="1" w:after="100" w:afterAutospacing="1"/>
        <w:ind w:leftChars="345" w:left="828"/>
        <w:rPr>
          <w:rFonts w:eastAsia="標楷體"/>
          <w:sz w:val="28"/>
        </w:rPr>
      </w:pPr>
      <w:r>
        <w:rPr>
          <w:rFonts w:eastAsia="標楷體"/>
          <w:sz w:val="28"/>
        </w:rPr>
        <w:t>x</w:t>
      </w:r>
      <w:r>
        <w:rPr>
          <w:rFonts w:eastAsia="標楷體" w:hint="eastAsia"/>
          <w:sz w:val="28"/>
        </w:rPr>
        <w:t>屬於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(belong to)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A</w:t>
      </w:r>
      <w:proofErr w:type="gramStart"/>
      <w:r>
        <w:rPr>
          <w:rFonts w:eastAsia="標楷體" w:hint="eastAsia"/>
          <w:sz w:val="28"/>
        </w:rPr>
        <w:t>記做</w:t>
      </w:r>
      <w:proofErr w:type="gramEnd"/>
      <w:r>
        <w:rPr>
          <w:rFonts w:eastAsia="標楷體"/>
          <w:sz w:val="28"/>
        </w:rPr>
        <w:t xml:space="preserve"> x in A</w:t>
      </w:r>
      <w:r>
        <w:rPr>
          <w:rFonts w:eastAsia="標楷體"/>
          <w:sz w:val="28"/>
        </w:rPr>
        <w:br/>
      </w:r>
      <w:proofErr w:type="spellStart"/>
      <w:r>
        <w:rPr>
          <w:rFonts w:eastAsia="標楷體"/>
          <w:sz w:val="28"/>
        </w:rPr>
        <w:t>A</w:t>
      </w:r>
      <w:proofErr w:type="spellEnd"/>
      <w:r>
        <w:rPr>
          <w:rFonts w:eastAsia="標楷體" w:hint="eastAsia"/>
          <w:sz w:val="28"/>
        </w:rPr>
        <w:t>與</w:t>
      </w:r>
      <w:r>
        <w:rPr>
          <w:rFonts w:eastAsia="標楷體"/>
          <w:sz w:val="28"/>
        </w:rPr>
        <w:t>B</w:t>
      </w:r>
      <w:r>
        <w:rPr>
          <w:rFonts w:eastAsia="標楷體" w:hint="eastAsia"/>
          <w:sz w:val="28"/>
        </w:rPr>
        <w:t>聯集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(union)</w:t>
      </w:r>
      <w:r w:rsidR="00934E28">
        <w:rPr>
          <w:rFonts w:eastAsia="標楷體" w:hint="eastAsia"/>
          <w:sz w:val="28"/>
        </w:rPr>
        <w:t xml:space="preserve"> </w:t>
      </w:r>
      <w:proofErr w:type="gramStart"/>
      <w:r>
        <w:rPr>
          <w:rFonts w:eastAsia="標楷體" w:hint="eastAsia"/>
          <w:sz w:val="28"/>
        </w:rPr>
        <w:t>記做</w:t>
      </w:r>
      <w:proofErr w:type="gramEnd"/>
      <w:r>
        <w:rPr>
          <w:rFonts w:eastAsia="標楷體"/>
          <w:sz w:val="28"/>
        </w:rPr>
        <w:t xml:space="preserve"> A + B</w:t>
      </w:r>
      <w:r>
        <w:rPr>
          <w:rFonts w:eastAsia="標楷體"/>
          <w:sz w:val="28"/>
        </w:rPr>
        <w:br/>
        <w:t>A</w:t>
      </w:r>
      <w:r>
        <w:rPr>
          <w:rFonts w:eastAsia="標楷體" w:hint="eastAsia"/>
          <w:sz w:val="28"/>
        </w:rPr>
        <w:t>與</w:t>
      </w:r>
      <w:r>
        <w:rPr>
          <w:rFonts w:eastAsia="標楷體"/>
          <w:sz w:val="28"/>
        </w:rPr>
        <w:t>B</w:t>
      </w:r>
      <w:r>
        <w:rPr>
          <w:rFonts w:eastAsia="標楷體" w:hint="eastAsia"/>
          <w:sz w:val="28"/>
        </w:rPr>
        <w:t>交集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(intersection)</w:t>
      </w:r>
      <w:r w:rsidR="00934E28">
        <w:rPr>
          <w:rFonts w:eastAsia="標楷體" w:hint="eastAsia"/>
          <w:sz w:val="28"/>
        </w:rPr>
        <w:t xml:space="preserve"> </w:t>
      </w:r>
      <w:proofErr w:type="gramStart"/>
      <w:r>
        <w:rPr>
          <w:rFonts w:eastAsia="標楷體" w:hint="eastAsia"/>
          <w:sz w:val="28"/>
        </w:rPr>
        <w:t>記做</w:t>
      </w:r>
      <w:proofErr w:type="gramEnd"/>
      <w:r>
        <w:rPr>
          <w:rFonts w:eastAsia="標楷體"/>
          <w:sz w:val="28"/>
        </w:rPr>
        <w:t xml:space="preserve"> A * B</w:t>
      </w:r>
      <w:r>
        <w:rPr>
          <w:rFonts w:eastAsia="標楷體"/>
          <w:sz w:val="28"/>
        </w:rPr>
        <w:br/>
        <w:t>A</w:t>
      </w:r>
      <w:r>
        <w:rPr>
          <w:rFonts w:eastAsia="標楷體" w:hint="eastAsia"/>
          <w:sz w:val="28"/>
        </w:rPr>
        <w:t>與</w:t>
      </w:r>
      <w:r>
        <w:rPr>
          <w:rFonts w:eastAsia="標楷體"/>
          <w:sz w:val="28"/>
        </w:rPr>
        <w:t>B</w:t>
      </w:r>
      <w:r>
        <w:rPr>
          <w:rFonts w:eastAsia="標楷體" w:hint="eastAsia"/>
          <w:sz w:val="28"/>
        </w:rPr>
        <w:t>差集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(difference)</w:t>
      </w:r>
      <w:r w:rsidR="00934E28">
        <w:rPr>
          <w:rFonts w:eastAsia="標楷體" w:hint="eastAsia"/>
          <w:sz w:val="28"/>
        </w:rPr>
        <w:t xml:space="preserve"> </w:t>
      </w:r>
      <w:proofErr w:type="gramStart"/>
      <w:r>
        <w:rPr>
          <w:rFonts w:eastAsia="標楷體" w:hint="eastAsia"/>
          <w:sz w:val="28"/>
        </w:rPr>
        <w:t>記做</w:t>
      </w:r>
      <w:proofErr w:type="gramEnd"/>
      <w:r>
        <w:rPr>
          <w:rFonts w:eastAsia="標楷體"/>
          <w:sz w:val="28"/>
        </w:rPr>
        <w:t xml:space="preserve"> A - B</w:t>
      </w:r>
      <w:r>
        <w:rPr>
          <w:rFonts w:eastAsia="標楷體"/>
          <w:sz w:val="28"/>
        </w:rPr>
        <w:br/>
        <w:t>A</w:t>
      </w:r>
      <w:r>
        <w:rPr>
          <w:rFonts w:eastAsia="標楷體" w:hint="eastAsia"/>
          <w:sz w:val="28"/>
        </w:rPr>
        <w:t>包含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(contain)</w:t>
      </w:r>
      <w:r w:rsidR="00934E28">
        <w:rPr>
          <w:rFonts w:eastAsia="標楷體" w:hint="eastAsia"/>
          <w:sz w:val="28"/>
        </w:rPr>
        <w:t xml:space="preserve"> </w:t>
      </w:r>
      <w:r>
        <w:rPr>
          <w:rFonts w:eastAsia="標楷體"/>
          <w:sz w:val="28"/>
        </w:rPr>
        <w:t>B</w:t>
      </w:r>
      <w:proofErr w:type="gramStart"/>
      <w:r>
        <w:rPr>
          <w:rFonts w:eastAsia="標楷體" w:hint="eastAsia"/>
          <w:sz w:val="28"/>
        </w:rPr>
        <w:t>記做</w:t>
      </w:r>
      <w:proofErr w:type="gramEnd"/>
      <w:r>
        <w:rPr>
          <w:rFonts w:eastAsia="標楷體"/>
          <w:sz w:val="28"/>
        </w:rPr>
        <w:t xml:space="preserve"> A &gt;= B</w:t>
      </w:r>
    </w:p>
    <w:p w:rsidR="009C26E3" w:rsidRDefault="00381058">
      <w:pPr>
        <w:spacing w:before="100" w:beforeAutospacing="1" w:after="100" w:afterAutospacing="1"/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為了簡化設計，集合元素僅</w:t>
      </w:r>
      <w:r w:rsidR="00934E28">
        <w:rPr>
          <w:rFonts w:eastAsia="標楷體" w:hint="eastAsia"/>
          <w:sz w:val="28"/>
        </w:rPr>
        <w:t>需</w:t>
      </w:r>
      <w:r>
        <w:rPr>
          <w:rFonts w:eastAsia="標楷體" w:hint="eastAsia"/>
          <w:sz w:val="28"/>
        </w:rPr>
        <w:t>為</w:t>
      </w:r>
      <w:r>
        <w:rPr>
          <w:rFonts w:eastAsia="標楷體"/>
          <w:sz w:val="28"/>
        </w:rPr>
        <w:t>char</w:t>
      </w:r>
      <w:r>
        <w:rPr>
          <w:rFonts w:eastAsia="標楷體" w:hint="eastAsia"/>
          <w:sz w:val="28"/>
        </w:rPr>
        <w:t>型態。</w:t>
      </w:r>
      <w:r w:rsidR="009C26E3">
        <w:rPr>
          <w:rFonts w:eastAsia="標楷體" w:hint="eastAsia"/>
          <w:sz w:val="28"/>
        </w:rPr>
        <w:t>集合內部資料結構可用</w:t>
      </w:r>
      <w:r w:rsidR="009C26E3">
        <w:rPr>
          <w:rFonts w:eastAsia="標楷體"/>
          <w:sz w:val="28"/>
        </w:rPr>
        <w:t xml:space="preserve">bit </w:t>
      </w:r>
      <w:r w:rsidR="00C9227E">
        <w:rPr>
          <w:rFonts w:eastAsia="標楷體" w:hint="eastAsia"/>
          <w:sz w:val="28"/>
        </w:rPr>
        <w:t>array</w:t>
      </w:r>
      <w:r>
        <w:rPr>
          <w:rFonts w:eastAsia="標楷體" w:hint="eastAsia"/>
          <w:sz w:val="28"/>
        </w:rPr>
        <w:t>，由於</w:t>
      </w:r>
      <w:r>
        <w:rPr>
          <w:rFonts w:eastAsia="標楷體" w:hint="eastAsia"/>
          <w:sz w:val="28"/>
        </w:rPr>
        <w:t>ASCII code</w:t>
      </w:r>
      <w:r>
        <w:rPr>
          <w:rFonts w:eastAsia="標楷體" w:hint="eastAsia"/>
          <w:sz w:val="28"/>
        </w:rPr>
        <w:t>有</w:t>
      </w:r>
      <w:r w:rsidR="00934E28">
        <w:rPr>
          <w:rFonts w:eastAsia="標楷體" w:hint="eastAsia"/>
          <w:sz w:val="28"/>
        </w:rPr>
        <w:t>128</w:t>
      </w:r>
      <w:r>
        <w:rPr>
          <w:rFonts w:eastAsia="標楷體" w:hint="eastAsia"/>
          <w:sz w:val="28"/>
        </w:rPr>
        <w:t>個字元，故可使用長度為</w:t>
      </w:r>
      <w:r w:rsidR="00934E28">
        <w:rPr>
          <w:rFonts w:eastAsia="標楷體" w:hint="eastAsia"/>
          <w:color w:val="FF0000"/>
          <w:sz w:val="28"/>
          <w:u w:val="single"/>
        </w:rPr>
        <w:t>128</w:t>
      </w:r>
      <w:r w:rsidRPr="00381058">
        <w:rPr>
          <w:rFonts w:eastAsia="標楷體" w:hint="eastAsia"/>
          <w:color w:val="FF0000"/>
          <w:sz w:val="28"/>
          <w:u w:val="single"/>
        </w:rPr>
        <w:t>的陣列來表示一個集合</w:t>
      </w:r>
      <w:r>
        <w:rPr>
          <w:rFonts w:eastAsia="標楷體" w:hint="eastAsia"/>
          <w:sz w:val="28"/>
        </w:rPr>
        <w:t>。</w:t>
      </w:r>
    </w:p>
    <w:p w:rsidR="009C26E3" w:rsidRDefault="009C26E3">
      <w:pPr>
        <w:spacing w:before="100" w:beforeAutospacing="1" w:after="100" w:afterAutospacing="1"/>
        <w:ind w:firstLine="540"/>
        <w:jc w:val="both"/>
        <w:rPr>
          <w:rFonts w:eastAsia="標楷體" w:hint="eastAsia"/>
          <w:sz w:val="28"/>
        </w:rPr>
      </w:pPr>
      <w:r>
        <w:rPr>
          <w:rFonts w:eastAsia="標楷體"/>
          <w:sz w:val="28"/>
        </w:rPr>
        <w:t>輸出：</w:t>
      </w:r>
      <w:r>
        <w:rPr>
          <w:rFonts w:eastAsia="標楷體" w:hint="eastAsia"/>
          <w:sz w:val="28"/>
        </w:rPr>
        <w:t>為了測試集合類別，</w:t>
      </w:r>
      <w:r w:rsidR="00934E28">
        <w:rPr>
          <w:rFonts w:eastAsia="標楷體" w:hint="eastAsia"/>
          <w:sz w:val="28"/>
        </w:rPr>
        <w:t>請讀入</w:t>
      </w:r>
      <w:r>
        <w:rPr>
          <w:rFonts w:eastAsia="標楷體" w:hint="eastAsia"/>
          <w:sz w:val="28"/>
        </w:rPr>
        <w:t>使用者輸入</w:t>
      </w:r>
      <w:r w:rsidR="00934E28">
        <w:rPr>
          <w:rFonts w:eastAsia="標楷體" w:hint="eastAsia"/>
          <w:sz w:val="28"/>
        </w:rPr>
        <w:t>的</w:t>
      </w:r>
      <w:r>
        <w:rPr>
          <w:rFonts w:eastAsia="標楷體" w:hint="eastAsia"/>
          <w:sz w:val="28"/>
        </w:rPr>
        <w:t>兩個集合</w:t>
      </w:r>
      <w:r>
        <w:rPr>
          <w:rFonts w:eastAsia="標楷體"/>
          <w:sz w:val="28"/>
        </w:rPr>
        <w:t>A</w:t>
      </w:r>
      <w:r>
        <w:rPr>
          <w:rFonts w:eastAsia="標楷體" w:hint="eastAsia"/>
          <w:sz w:val="28"/>
        </w:rPr>
        <w:t>與</w:t>
      </w:r>
      <w:r>
        <w:rPr>
          <w:rFonts w:eastAsia="標楷體"/>
          <w:sz w:val="28"/>
        </w:rPr>
        <w:t>B</w:t>
      </w:r>
      <w:r>
        <w:rPr>
          <w:rFonts w:eastAsia="標楷體" w:hint="eastAsia"/>
          <w:sz w:val="28"/>
        </w:rPr>
        <w:t>，</w:t>
      </w:r>
      <w:r w:rsidR="00934E28">
        <w:rPr>
          <w:rFonts w:eastAsia="標楷體" w:hint="eastAsia"/>
          <w:sz w:val="28"/>
        </w:rPr>
        <w:t>以及</w:t>
      </w:r>
      <w:r>
        <w:rPr>
          <w:rFonts w:eastAsia="標楷體" w:hint="eastAsia"/>
          <w:sz w:val="28"/>
        </w:rPr>
        <w:t>元素</w:t>
      </w:r>
      <w:r>
        <w:rPr>
          <w:rFonts w:eastAsia="標楷體" w:hint="eastAsia"/>
          <w:sz w:val="28"/>
        </w:rPr>
        <w:t>x</w:t>
      </w:r>
      <w:r>
        <w:rPr>
          <w:rFonts w:eastAsia="標楷體" w:hint="eastAsia"/>
          <w:sz w:val="28"/>
        </w:rPr>
        <w:t>，印出上述</w:t>
      </w:r>
      <w:r w:rsidR="004B4139">
        <w:rPr>
          <w:rFonts w:eastAsia="標楷體" w:hint="eastAsia"/>
          <w:sz w:val="28"/>
        </w:rPr>
        <w:t>五種</w:t>
      </w:r>
      <w:r>
        <w:rPr>
          <w:rFonts w:eastAsia="標楷體" w:hint="eastAsia"/>
          <w:sz w:val="28"/>
        </w:rPr>
        <w:t>運算結果。</w:t>
      </w:r>
    </w:p>
    <w:p w:rsidR="009C26E3" w:rsidRPr="0097474D" w:rsidRDefault="009C26E3" w:rsidP="0097474D">
      <w:pPr>
        <w:spacing w:before="100" w:beforeAutospacing="1" w:after="100" w:afterAutospacing="1"/>
        <w:ind w:firstLine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注意：</w:t>
      </w:r>
      <w:r w:rsidR="00381058">
        <w:rPr>
          <w:rFonts w:eastAsia="標楷體" w:hint="eastAsia"/>
          <w:sz w:val="28"/>
        </w:rPr>
        <w:t>本習題</w:t>
      </w:r>
      <w:r w:rsidR="009950E5">
        <w:rPr>
          <w:rFonts w:eastAsia="標楷體" w:hint="eastAsia"/>
          <w:sz w:val="28"/>
        </w:rPr>
        <w:t>必須</w:t>
      </w:r>
      <w:r w:rsidR="0097474D">
        <w:rPr>
          <w:rFonts w:eastAsia="標楷體" w:hint="eastAsia"/>
          <w:sz w:val="28"/>
        </w:rPr>
        <w:t>使用「</w:t>
      </w:r>
      <w:proofErr w:type="gramStart"/>
      <w:r>
        <w:rPr>
          <w:rFonts w:eastAsia="標楷體"/>
          <w:color w:val="FF0000"/>
          <w:sz w:val="28"/>
          <w:u w:val="single"/>
        </w:rPr>
        <w:t>運算子</w:t>
      </w:r>
      <w:r w:rsidR="0097474D">
        <w:rPr>
          <w:rFonts w:eastAsia="標楷體" w:hint="eastAsia"/>
          <w:color w:val="FF0000"/>
          <w:sz w:val="28"/>
          <w:u w:val="single"/>
        </w:rPr>
        <w:t>重載</w:t>
      </w:r>
      <w:proofErr w:type="gramEnd"/>
      <w:r w:rsidR="0097474D" w:rsidRPr="007C2E3B">
        <w:rPr>
          <w:rFonts w:eastAsia="標楷體" w:hint="eastAsia"/>
          <w:sz w:val="28"/>
        </w:rPr>
        <w:t>」</w:t>
      </w:r>
      <w:r>
        <w:rPr>
          <w:rFonts w:eastAsia="標楷體"/>
          <w:sz w:val="28"/>
        </w:rPr>
        <w:t>(</w:t>
      </w:r>
      <w:r w:rsidR="0097474D">
        <w:rPr>
          <w:rFonts w:eastAsia="標楷體" w:hint="eastAsia"/>
          <w:sz w:val="28"/>
        </w:rPr>
        <w:t xml:space="preserve">operator overloading, </w:t>
      </w:r>
      <w:r>
        <w:rPr>
          <w:rFonts w:eastAsia="標楷體"/>
          <w:sz w:val="28"/>
        </w:rPr>
        <w:t>即</w:t>
      </w:r>
      <w:r w:rsidR="0097474D">
        <w:rPr>
          <w:rFonts w:eastAsia="標楷體" w:hint="eastAsia"/>
          <w:sz w:val="28"/>
        </w:rPr>
        <w:t>重新定義</w:t>
      </w:r>
      <w:r w:rsidR="0097474D">
        <w:rPr>
          <w:rFonts w:eastAsia="標楷體" w:hint="eastAsia"/>
          <w:sz w:val="28"/>
        </w:rPr>
        <w:t xml:space="preserve"> +</w:t>
      </w:r>
      <w:r w:rsidR="0097474D">
        <w:rPr>
          <w:rFonts w:eastAsia="標楷體" w:hint="eastAsia"/>
          <w:sz w:val="28"/>
        </w:rPr>
        <w:t>、</w:t>
      </w:r>
      <w:proofErr w:type="gramStart"/>
      <w:r w:rsidR="0097474D">
        <w:rPr>
          <w:rFonts w:eastAsia="標楷體"/>
          <w:sz w:val="28"/>
        </w:rPr>
        <w:t>–</w:t>
      </w:r>
      <w:proofErr w:type="gramEnd"/>
      <w:r w:rsidR="0097474D">
        <w:rPr>
          <w:rFonts w:eastAsia="標楷體" w:hint="eastAsia"/>
          <w:sz w:val="28"/>
        </w:rPr>
        <w:t>、</w:t>
      </w:r>
      <w:r w:rsidR="0097474D">
        <w:rPr>
          <w:rFonts w:eastAsia="標楷體" w:hint="eastAsia"/>
          <w:sz w:val="28"/>
        </w:rPr>
        <w:t>*</w:t>
      </w:r>
      <w:r w:rsidR="004B4139">
        <w:rPr>
          <w:rFonts w:eastAsia="標楷體" w:hint="eastAsia"/>
          <w:sz w:val="28"/>
        </w:rPr>
        <w:t>、</w:t>
      </w:r>
      <w:r w:rsidR="004B4139">
        <w:rPr>
          <w:rFonts w:eastAsia="標楷體" w:hint="eastAsia"/>
          <w:sz w:val="28"/>
        </w:rPr>
        <w:t>&gt;=</w:t>
      </w:r>
      <w:r w:rsidR="0097474D">
        <w:rPr>
          <w:rFonts w:eastAsia="標楷體" w:hint="eastAsia"/>
          <w:sz w:val="28"/>
        </w:rPr>
        <w:t xml:space="preserve"> </w:t>
      </w:r>
      <w:r w:rsidR="0097474D">
        <w:rPr>
          <w:rFonts w:eastAsia="標楷體" w:hint="eastAsia"/>
          <w:sz w:val="28"/>
        </w:rPr>
        <w:t>的</w:t>
      </w:r>
      <w:r>
        <w:rPr>
          <w:rFonts w:eastAsia="標楷體"/>
          <w:sz w:val="28"/>
        </w:rPr>
        <w:t>運算法則</w:t>
      </w:r>
      <w:r>
        <w:rPr>
          <w:rFonts w:eastAsia="標楷體"/>
          <w:sz w:val="28"/>
        </w:rPr>
        <w:t>)</w:t>
      </w:r>
      <w:r w:rsidR="0097474D">
        <w:rPr>
          <w:rFonts w:eastAsia="標楷體" w:hint="eastAsia"/>
          <w:sz w:val="28"/>
        </w:rPr>
        <w:t>。</w:t>
      </w:r>
      <w:r>
        <w:rPr>
          <w:rFonts w:eastAsia="標楷體"/>
          <w:sz w:val="28"/>
        </w:rPr>
        <w:t>假設你的集合</w:t>
      </w:r>
      <w:r w:rsidR="007C075F">
        <w:rPr>
          <w:rFonts w:eastAsia="標楷體" w:hint="eastAsia"/>
          <w:sz w:val="28"/>
        </w:rPr>
        <w:t>類別</w:t>
      </w:r>
      <w:r>
        <w:rPr>
          <w:rFonts w:eastAsia="標楷體"/>
          <w:sz w:val="28"/>
        </w:rPr>
        <w:t>叫做</w:t>
      </w:r>
      <w:proofErr w:type="spellStart"/>
      <w:r>
        <w:rPr>
          <w:rFonts w:eastAsia="標楷體"/>
          <w:sz w:val="28"/>
        </w:rPr>
        <w:t>TSet</w:t>
      </w:r>
      <w:proofErr w:type="spellEnd"/>
      <w:r>
        <w:rPr>
          <w:rFonts w:eastAsia="標楷體" w:hint="eastAsia"/>
          <w:sz w:val="28"/>
        </w:rPr>
        <w:t>，</w:t>
      </w:r>
      <w:r>
        <w:rPr>
          <w:rFonts w:eastAsia="標楷體"/>
          <w:sz w:val="28"/>
          <w:szCs w:val="28"/>
        </w:rPr>
        <w:t>你的集合</w:t>
      </w:r>
      <w:r w:rsidR="007C075F">
        <w:rPr>
          <w:rFonts w:eastAsia="標楷體" w:hint="eastAsia"/>
          <w:sz w:val="28"/>
          <w:szCs w:val="28"/>
        </w:rPr>
        <w:t>必須能直接透過運算子</w:t>
      </w:r>
      <w:r>
        <w:rPr>
          <w:rFonts w:eastAsia="標楷體"/>
          <w:sz w:val="28"/>
          <w:szCs w:val="28"/>
        </w:rPr>
        <w:t>做以下操作：</w:t>
      </w:r>
    </w:p>
    <w:p w:rsidR="009C26E3" w:rsidRDefault="009C26E3">
      <w:pPr>
        <w:pStyle w:val="a3"/>
        <w:ind w:firstLineChars="200" w:firstLine="560"/>
        <w:rPr>
          <w:rFonts w:hint="default"/>
          <w:sz w:val="28"/>
        </w:rPr>
      </w:pPr>
      <w:proofErr w:type="spellStart"/>
      <w:r>
        <w:rPr>
          <w:rFonts w:ascii="Times New Roman" w:hAnsi="Times New Roman" w:cs="Times New Roman" w:hint="default"/>
          <w:sz w:val="28"/>
          <w:szCs w:val="28"/>
        </w:rPr>
        <w:t>TSet</w:t>
      </w:r>
      <w:proofErr w:type="spellEnd"/>
      <w:r>
        <w:rPr>
          <w:rFonts w:ascii="Times New Roman" w:hAnsi="Times New Roman" w:cs="Times New Roman" w:hint="default"/>
          <w:sz w:val="28"/>
          <w:szCs w:val="28"/>
        </w:rPr>
        <w:t xml:space="preserve"> A, B, C, D</w:t>
      </w:r>
      <w:r w:rsidR="004B4139">
        <w:rPr>
          <w:rFonts w:ascii="Times New Roman" w:hAnsi="Times New Roman" w:cs="Times New Roman" w:hint="default"/>
          <w:sz w:val="28"/>
          <w:szCs w:val="28"/>
        </w:rPr>
        <w:t>;</w:t>
      </w:r>
      <w:r w:rsidR="004B4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//</w:t>
      </w:r>
      <w:r>
        <w:rPr>
          <w:rFonts w:ascii="標楷體" w:eastAsia="標楷體" w:hAnsi="標楷體"/>
          <w:sz w:val="28"/>
          <w:szCs w:val="28"/>
        </w:rPr>
        <w:t>宣告集合</w:t>
      </w:r>
    </w:p>
    <w:p w:rsidR="009C26E3" w:rsidRDefault="009C26E3">
      <w:pPr>
        <w:pStyle w:val="a3"/>
        <w:ind w:firstLineChars="200" w:firstLine="560"/>
        <w:rPr>
          <w:rFonts w:hint="default"/>
          <w:sz w:val="28"/>
        </w:rPr>
      </w:pPr>
      <w:r>
        <w:rPr>
          <w:rFonts w:ascii="Times New Roman" w:hAnsi="Times New Roman" w:cs="Times New Roman" w:hint="default"/>
          <w:sz w:val="28"/>
          <w:szCs w:val="28"/>
        </w:rPr>
        <w:t>C = A+B</w:t>
      </w:r>
      <w:r w:rsidR="004B4139">
        <w:rPr>
          <w:rFonts w:ascii="Times New Roman" w:hAnsi="Times New Roman" w:cs="Times New Roman" w:hint="default"/>
          <w:sz w:val="28"/>
          <w:szCs w:val="28"/>
        </w:rPr>
        <w:t>;</w:t>
      </w:r>
      <w:r w:rsidR="004B4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//</w:t>
      </w:r>
      <w:r>
        <w:rPr>
          <w:rFonts w:ascii="標楷體" w:eastAsia="標楷體" w:hAnsi="標楷體"/>
          <w:sz w:val="28"/>
          <w:szCs w:val="28"/>
        </w:rPr>
        <w:t>把</w:t>
      </w:r>
      <w:r>
        <w:rPr>
          <w:rFonts w:ascii="標楷體" w:eastAsia="標楷體" w:hAnsi="標楷體" w:hint="default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A</w:t>
      </w:r>
      <w:r>
        <w:rPr>
          <w:rFonts w:ascii="標楷體" w:eastAsia="標楷體" w:hAnsi="標楷體"/>
          <w:sz w:val="28"/>
          <w:szCs w:val="28"/>
        </w:rPr>
        <w:t>和</w:t>
      </w:r>
      <w:r>
        <w:rPr>
          <w:rFonts w:ascii="Times New Roman" w:hAnsi="Times New Roman" w:cs="Times New Roman" w:hint="default"/>
          <w:sz w:val="28"/>
          <w:szCs w:val="28"/>
        </w:rPr>
        <w:t>B</w:t>
      </w:r>
      <w:r>
        <w:rPr>
          <w:rFonts w:ascii="標楷體" w:eastAsia="標楷體" w:hAnsi="標楷體"/>
          <w:sz w:val="28"/>
          <w:szCs w:val="28"/>
        </w:rPr>
        <w:t>聯集</w:t>
      </w:r>
      <w:r w:rsidR="004C3F2D">
        <w:rPr>
          <w:rFonts w:ascii="標楷體" w:eastAsia="標楷體" w:hAnsi="標楷體"/>
          <w:sz w:val="28"/>
          <w:szCs w:val="28"/>
        </w:rPr>
        <w:t>的結果</w:t>
      </w:r>
      <w:r>
        <w:rPr>
          <w:rFonts w:ascii="標楷體" w:eastAsia="標楷體" w:hAnsi="標楷體"/>
          <w:sz w:val="28"/>
          <w:szCs w:val="28"/>
        </w:rPr>
        <w:t>放入</w:t>
      </w:r>
      <w:r>
        <w:rPr>
          <w:rFonts w:ascii="Times New Roman" w:hAnsi="Times New Roman" w:cs="Times New Roman" w:hint="default"/>
          <w:sz w:val="28"/>
          <w:szCs w:val="28"/>
        </w:rPr>
        <w:t>C</w:t>
      </w:r>
    </w:p>
    <w:p w:rsidR="009C26E3" w:rsidRDefault="009C26E3">
      <w:pPr>
        <w:pStyle w:val="a3"/>
        <w:ind w:firstLineChars="200" w:firstLine="560"/>
        <w:rPr>
          <w:rFonts w:hint="default"/>
          <w:sz w:val="28"/>
        </w:rPr>
      </w:pPr>
      <w:r>
        <w:rPr>
          <w:rFonts w:ascii="Times New Roman" w:hAnsi="Times New Roman" w:cs="Times New Roman" w:hint="default"/>
          <w:sz w:val="28"/>
          <w:szCs w:val="28"/>
        </w:rPr>
        <w:t>D = A*B</w:t>
      </w:r>
      <w:r w:rsidR="004B4139">
        <w:rPr>
          <w:rFonts w:ascii="Times New Roman" w:hAnsi="Times New Roman" w:cs="Times New Roman" w:hint="default"/>
          <w:sz w:val="28"/>
          <w:szCs w:val="28"/>
        </w:rPr>
        <w:t>;</w:t>
      </w:r>
      <w:r w:rsidR="004B4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//</w:t>
      </w:r>
      <w:r>
        <w:rPr>
          <w:rFonts w:ascii="標楷體" w:eastAsia="標楷體" w:hAnsi="標楷體"/>
          <w:sz w:val="28"/>
          <w:szCs w:val="28"/>
        </w:rPr>
        <w:t>把</w:t>
      </w:r>
      <w:r>
        <w:rPr>
          <w:rFonts w:ascii="標楷體" w:eastAsia="標楷體" w:hAnsi="標楷體" w:hint="default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A</w:t>
      </w:r>
      <w:r>
        <w:rPr>
          <w:rFonts w:ascii="標楷體" w:eastAsia="標楷體" w:hAnsi="標楷體"/>
          <w:sz w:val="28"/>
          <w:szCs w:val="28"/>
        </w:rPr>
        <w:t>和</w:t>
      </w:r>
      <w:r>
        <w:rPr>
          <w:rFonts w:ascii="Times New Roman" w:hAnsi="Times New Roman" w:cs="Times New Roman" w:hint="default"/>
          <w:sz w:val="28"/>
          <w:szCs w:val="28"/>
        </w:rPr>
        <w:t>B</w:t>
      </w:r>
      <w:r>
        <w:rPr>
          <w:rFonts w:ascii="標楷體" w:eastAsia="標楷體" w:hAnsi="標楷體"/>
          <w:sz w:val="28"/>
          <w:szCs w:val="28"/>
        </w:rPr>
        <w:t>交集</w:t>
      </w:r>
      <w:r w:rsidR="004C3F2D">
        <w:rPr>
          <w:rFonts w:ascii="標楷體" w:eastAsia="標楷體" w:hAnsi="標楷體"/>
          <w:sz w:val="28"/>
          <w:szCs w:val="28"/>
        </w:rPr>
        <w:t>的結果</w:t>
      </w:r>
      <w:r>
        <w:rPr>
          <w:rFonts w:ascii="標楷體" w:eastAsia="標楷體" w:hAnsi="標楷體"/>
          <w:sz w:val="28"/>
          <w:szCs w:val="28"/>
        </w:rPr>
        <w:t>放入</w:t>
      </w:r>
      <w:r>
        <w:rPr>
          <w:rFonts w:ascii="Times New Roman" w:hAnsi="Times New Roman" w:cs="Times New Roman" w:hint="default"/>
          <w:sz w:val="28"/>
          <w:szCs w:val="28"/>
        </w:rPr>
        <w:t>D</w:t>
      </w:r>
    </w:p>
    <w:p w:rsidR="00381058" w:rsidRDefault="0019704C" w:rsidP="00381058">
      <w:pPr>
        <w:spacing w:before="100" w:beforeAutospacing="1" w:after="100" w:afterAutospacing="1"/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為</w:t>
      </w:r>
      <w:r w:rsidR="00381058">
        <w:rPr>
          <w:rFonts w:eastAsia="標楷體" w:hint="eastAsia"/>
          <w:sz w:val="28"/>
        </w:rPr>
        <w:t>了方便測試程式之正確性，</w:t>
      </w:r>
      <w:r w:rsidR="004C3F2D" w:rsidRPr="004C3F2D">
        <w:rPr>
          <w:rFonts w:eastAsia="標楷體" w:hint="eastAsia"/>
          <w:color w:val="FF0000"/>
          <w:sz w:val="28"/>
          <w:u w:val="single"/>
        </w:rPr>
        <w:t>請務必依照</w:t>
      </w:r>
      <w:r w:rsidR="006B5F43" w:rsidRPr="007C2E3B">
        <w:rPr>
          <w:rFonts w:eastAsia="標楷體" w:hint="eastAsia"/>
          <w:color w:val="FF0000"/>
          <w:sz w:val="28"/>
          <w:u w:val="single"/>
        </w:rPr>
        <w:t>輸入</w:t>
      </w:r>
      <w:r w:rsidRPr="007C2E3B">
        <w:rPr>
          <w:rFonts w:eastAsia="標楷體" w:hint="eastAsia"/>
          <w:color w:val="FF0000"/>
          <w:sz w:val="28"/>
          <w:u w:val="single"/>
        </w:rPr>
        <w:t>及輸出</w:t>
      </w:r>
      <w:r w:rsidR="00381058" w:rsidRPr="007C2E3B">
        <w:rPr>
          <w:rFonts w:eastAsia="標楷體" w:hint="eastAsia"/>
          <w:color w:val="FF0000"/>
          <w:sz w:val="28"/>
          <w:u w:val="single"/>
        </w:rPr>
        <w:t>之</w:t>
      </w:r>
      <w:r w:rsidRPr="007C2E3B">
        <w:rPr>
          <w:rFonts w:eastAsia="標楷體" w:hint="eastAsia"/>
          <w:color w:val="FF0000"/>
          <w:sz w:val="28"/>
          <w:u w:val="single"/>
        </w:rPr>
        <w:t>格式</w:t>
      </w:r>
      <w:r w:rsidR="00381058">
        <w:rPr>
          <w:rFonts w:eastAsia="標楷體" w:hint="eastAsia"/>
          <w:sz w:val="28"/>
        </w:rPr>
        <w:t>，如</w:t>
      </w:r>
      <w:r w:rsidR="004C3F2D">
        <w:rPr>
          <w:rFonts w:eastAsia="標楷體" w:hint="eastAsia"/>
          <w:sz w:val="28"/>
        </w:rPr>
        <w:t>以</w:t>
      </w:r>
      <w:r w:rsidR="00381058">
        <w:rPr>
          <w:rFonts w:eastAsia="標楷體" w:hint="eastAsia"/>
          <w:sz w:val="28"/>
        </w:rPr>
        <w:t>下</w:t>
      </w:r>
      <w:r>
        <w:rPr>
          <w:rFonts w:eastAsia="標楷體" w:hint="eastAsia"/>
          <w:sz w:val="28"/>
        </w:rPr>
        <w:t>範例</w:t>
      </w:r>
      <w:r w:rsidR="004C3F2D">
        <w:rPr>
          <w:rFonts w:eastAsia="標楷體" w:hint="eastAsia"/>
          <w:sz w:val="28"/>
        </w:rPr>
        <w:t>：</w:t>
      </w:r>
    </w:p>
    <w:p w:rsidR="006B5F43" w:rsidRPr="004C3F2D" w:rsidRDefault="006B5F43" w:rsidP="007C2E3B">
      <w:pPr>
        <w:rPr>
          <w:rFonts w:eastAsia="標楷體" w:hint="eastAsia"/>
          <w:sz w:val="28"/>
        </w:rPr>
      </w:pPr>
      <w:r w:rsidRPr="004C3F2D">
        <w:rPr>
          <w:rFonts w:eastAsia="標楷體" w:hint="eastAsia"/>
          <w:sz w:val="28"/>
        </w:rPr>
        <w:t>2</w:t>
      </w:r>
    </w:p>
    <w:p w:rsidR="006B5F43" w:rsidRPr="003218F0" w:rsidRDefault="006B5F43" w:rsidP="007C2E3B">
      <w:pPr>
        <w:rPr>
          <w:rFonts w:eastAsia="標楷體" w:hint="eastAsia"/>
          <w:sz w:val="28"/>
        </w:rPr>
      </w:pPr>
      <w:proofErr w:type="spellStart"/>
      <w:proofErr w:type="gramStart"/>
      <w:r w:rsidRPr="003218F0">
        <w:rPr>
          <w:rFonts w:eastAsia="標楷體" w:hint="eastAsia"/>
          <w:sz w:val="28"/>
        </w:rPr>
        <w:t>abcdef</w:t>
      </w:r>
      <w:proofErr w:type="spellEnd"/>
      <w:proofErr w:type="gramEnd"/>
    </w:p>
    <w:p w:rsidR="006B5F43" w:rsidRPr="002F7F55" w:rsidRDefault="006B5F43" w:rsidP="007C2E3B">
      <w:pPr>
        <w:rPr>
          <w:rFonts w:eastAsia="標楷體" w:hint="eastAsia"/>
          <w:sz w:val="28"/>
        </w:rPr>
      </w:pPr>
      <w:proofErr w:type="spellStart"/>
      <w:proofErr w:type="gramStart"/>
      <w:r w:rsidRPr="003218F0">
        <w:rPr>
          <w:rFonts w:eastAsia="標楷體" w:hint="eastAsia"/>
          <w:sz w:val="28"/>
        </w:rPr>
        <w:t>c</w:t>
      </w:r>
      <w:r w:rsidR="00665602" w:rsidRPr="003218F0">
        <w:rPr>
          <w:rFonts w:eastAsia="標楷體" w:hint="eastAsia"/>
          <w:sz w:val="28"/>
        </w:rPr>
        <w:t>h</w:t>
      </w:r>
      <w:r w:rsidRPr="00630140">
        <w:rPr>
          <w:rFonts w:eastAsia="標楷體" w:hint="eastAsia"/>
          <w:sz w:val="28"/>
        </w:rPr>
        <w:t>f</w:t>
      </w:r>
      <w:r w:rsidR="00665602" w:rsidRPr="000A771A">
        <w:rPr>
          <w:rFonts w:eastAsia="標楷體" w:hint="eastAsia"/>
          <w:sz w:val="28"/>
        </w:rPr>
        <w:t>e</w:t>
      </w:r>
      <w:r w:rsidRPr="00C9227E">
        <w:rPr>
          <w:rFonts w:eastAsia="標楷體" w:hint="eastAsia"/>
          <w:sz w:val="28"/>
        </w:rPr>
        <w:t>e</w:t>
      </w:r>
      <w:r w:rsidR="00665602" w:rsidRPr="00C9227E">
        <w:rPr>
          <w:rFonts w:eastAsia="標楷體" w:hint="eastAsia"/>
          <w:sz w:val="28"/>
        </w:rPr>
        <w:t>c</w:t>
      </w:r>
      <w:r w:rsidRPr="002F7F55">
        <w:rPr>
          <w:rFonts w:eastAsia="標楷體" w:hint="eastAsia"/>
          <w:sz w:val="28"/>
        </w:rPr>
        <w:t>hi</w:t>
      </w:r>
      <w:proofErr w:type="spellEnd"/>
      <w:proofErr w:type="gramEnd"/>
    </w:p>
    <w:p w:rsidR="006B5F43" w:rsidRPr="002F7F55" w:rsidRDefault="006B5F43" w:rsidP="007C2E3B">
      <w:pPr>
        <w:rPr>
          <w:rFonts w:eastAsia="標楷體" w:hint="eastAsia"/>
          <w:sz w:val="28"/>
        </w:rPr>
      </w:pPr>
      <w:proofErr w:type="gramStart"/>
      <w:r w:rsidRPr="002F7F55">
        <w:rPr>
          <w:rFonts w:eastAsia="標楷體" w:hint="eastAsia"/>
          <w:sz w:val="28"/>
        </w:rPr>
        <w:t>h</w:t>
      </w:r>
      <w:proofErr w:type="gramEnd"/>
    </w:p>
    <w:p w:rsidR="006B5F43" w:rsidRPr="007C2E3B" w:rsidRDefault="00B418A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3ab</w:t>
      </w:r>
      <w:r w:rsidR="006B5F43" w:rsidRPr="007C2E3B">
        <w:rPr>
          <w:rFonts w:eastAsia="標楷體" w:hint="eastAsia"/>
          <w:sz w:val="28"/>
        </w:rPr>
        <w:t>f</w:t>
      </w:r>
      <w:r w:rsidRPr="007C2E3B">
        <w:rPr>
          <w:rFonts w:eastAsia="標楷體" w:hint="eastAsia"/>
          <w:sz w:val="28"/>
        </w:rPr>
        <w:t>4</w:t>
      </w:r>
      <w:r w:rsidR="006B5F43" w:rsidRPr="007C2E3B">
        <w:rPr>
          <w:rFonts w:eastAsia="標楷體" w:hint="eastAsia"/>
          <w:sz w:val="28"/>
        </w:rPr>
        <w:t>ec</w:t>
      </w:r>
    </w:p>
    <w:p w:rsidR="006B5F43" w:rsidRPr="007C2E3B" w:rsidRDefault="00B418A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lastRenderedPageBreak/>
        <w:t>43</w:t>
      </w:r>
    </w:p>
    <w:p w:rsidR="006B5F43" w:rsidRPr="007C2E3B" w:rsidRDefault="006B5F43" w:rsidP="007C2E3B">
      <w:pPr>
        <w:rPr>
          <w:rFonts w:eastAsia="標楷體" w:hint="eastAsia"/>
          <w:sz w:val="28"/>
        </w:rPr>
      </w:pPr>
      <w:proofErr w:type="gramStart"/>
      <w:r w:rsidRPr="007C2E3B">
        <w:rPr>
          <w:rFonts w:eastAsia="標楷體" w:hint="eastAsia"/>
          <w:sz w:val="28"/>
        </w:rPr>
        <w:t>g</w:t>
      </w:r>
      <w:proofErr w:type="gramEnd"/>
    </w:p>
    <w:p w:rsidR="00381058" w:rsidRDefault="0019704C" w:rsidP="00381058">
      <w:pPr>
        <w:spacing w:before="100" w:beforeAutospacing="1" w:after="100" w:afterAutospacing="1"/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在上面的</w:t>
      </w:r>
      <w:r w:rsidR="00381058">
        <w:rPr>
          <w:rFonts w:eastAsia="標楷體" w:hint="eastAsia"/>
          <w:sz w:val="28"/>
        </w:rPr>
        <w:t>輸入</w:t>
      </w:r>
      <w:r>
        <w:rPr>
          <w:rFonts w:eastAsia="標楷體" w:hint="eastAsia"/>
          <w:sz w:val="28"/>
        </w:rPr>
        <w:t>範例中</w:t>
      </w:r>
      <w:r w:rsidR="006B5F43">
        <w:rPr>
          <w:rFonts w:eastAsia="標楷體" w:hint="eastAsia"/>
          <w:sz w:val="28"/>
        </w:rPr>
        <w:t>，</w:t>
      </w:r>
      <w:r w:rsidR="00381058">
        <w:rPr>
          <w:rFonts w:eastAsia="標楷體" w:hint="eastAsia"/>
          <w:sz w:val="28"/>
        </w:rPr>
        <w:t>第一列</w:t>
      </w:r>
      <w:r w:rsidR="006B5F43">
        <w:rPr>
          <w:rFonts w:eastAsia="標楷體" w:hint="eastAsia"/>
          <w:sz w:val="28"/>
        </w:rPr>
        <w:t>的</w:t>
      </w:r>
      <w:r w:rsidR="006B5F43">
        <w:rPr>
          <w:rFonts w:eastAsia="標楷體" w:hint="eastAsia"/>
          <w:sz w:val="28"/>
        </w:rPr>
        <w:t>2</w:t>
      </w:r>
      <w:r w:rsidR="006B5F43">
        <w:rPr>
          <w:rFonts w:eastAsia="標楷體" w:hint="eastAsia"/>
          <w:sz w:val="28"/>
        </w:rPr>
        <w:t>代表有兩組測試資料，每一組分別</w:t>
      </w:r>
      <w:r w:rsidR="00381058">
        <w:rPr>
          <w:rFonts w:eastAsia="標楷體" w:hint="eastAsia"/>
          <w:sz w:val="28"/>
        </w:rPr>
        <w:t>有</w:t>
      </w:r>
      <w:r w:rsidR="006B5F43">
        <w:rPr>
          <w:rFonts w:eastAsia="標楷體" w:hint="eastAsia"/>
          <w:sz w:val="28"/>
        </w:rPr>
        <w:t>兩個字串，</w:t>
      </w:r>
      <w:r w:rsidR="00381058">
        <w:rPr>
          <w:rFonts w:eastAsia="標楷體" w:hint="eastAsia"/>
          <w:sz w:val="28"/>
        </w:rPr>
        <w:t>與</w:t>
      </w:r>
      <w:r w:rsidR="006B5F43">
        <w:rPr>
          <w:rFonts w:eastAsia="標楷體" w:hint="eastAsia"/>
          <w:sz w:val="28"/>
        </w:rPr>
        <w:t>一個字元。</w:t>
      </w:r>
      <w:r w:rsidR="00665602">
        <w:rPr>
          <w:rFonts w:eastAsia="標楷體" w:hint="eastAsia"/>
          <w:sz w:val="28"/>
        </w:rPr>
        <w:t>這兩</w:t>
      </w:r>
      <w:proofErr w:type="gramStart"/>
      <w:r w:rsidR="00665602">
        <w:rPr>
          <w:rFonts w:eastAsia="標楷體" w:hint="eastAsia"/>
          <w:sz w:val="28"/>
        </w:rPr>
        <w:t>個</w:t>
      </w:r>
      <w:proofErr w:type="gramEnd"/>
      <w:r w:rsidR="00665602">
        <w:rPr>
          <w:rFonts w:eastAsia="標楷體" w:hint="eastAsia"/>
          <w:sz w:val="28"/>
        </w:rPr>
        <w:t>字串</w:t>
      </w:r>
      <w:r w:rsidR="004C3F2D">
        <w:rPr>
          <w:rFonts w:eastAsia="標楷體" w:hint="eastAsia"/>
          <w:sz w:val="28"/>
        </w:rPr>
        <w:t>分別</w:t>
      </w:r>
      <w:r w:rsidR="00665602">
        <w:rPr>
          <w:rFonts w:eastAsia="標楷體" w:hint="eastAsia"/>
          <w:sz w:val="28"/>
        </w:rPr>
        <w:t>代表兩個集合，字串內可能有重複</w:t>
      </w:r>
      <w:r w:rsidR="004C3F2D">
        <w:rPr>
          <w:rFonts w:eastAsia="標楷體" w:hint="eastAsia"/>
          <w:sz w:val="28"/>
        </w:rPr>
        <w:t>的</w:t>
      </w:r>
      <w:r w:rsidR="00665602">
        <w:rPr>
          <w:rFonts w:eastAsia="標楷體" w:hint="eastAsia"/>
          <w:sz w:val="28"/>
        </w:rPr>
        <w:t>字母，重複</w:t>
      </w:r>
      <w:r w:rsidR="004C3F2D">
        <w:rPr>
          <w:rFonts w:eastAsia="標楷體" w:hint="eastAsia"/>
          <w:sz w:val="28"/>
        </w:rPr>
        <w:t>的</w:t>
      </w:r>
      <w:r w:rsidR="00665602">
        <w:rPr>
          <w:rFonts w:eastAsia="標楷體" w:hint="eastAsia"/>
          <w:sz w:val="28"/>
        </w:rPr>
        <w:t>字母只能放入一次。</w:t>
      </w:r>
      <w:r w:rsidR="006B5F43">
        <w:rPr>
          <w:rFonts w:eastAsia="標楷體" w:hint="eastAsia"/>
          <w:sz w:val="28"/>
        </w:rPr>
        <w:t>根據上面的</w:t>
      </w:r>
      <w:r>
        <w:rPr>
          <w:rFonts w:eastAsia="標楷體" w:hint="eastAsia"/>
          <w:sz w:val="28"/>
        </w:rPr>
        <w:t>輸入</w:t>
      </w:r>
      <w:r w:rsidR="006B5F43">
        <w:rPr>
          <w:rFonts w:eastAsia="標楷體" w:hint="eastAsia"/>
          <w:sz w:val="28"/>
        </w:rPr>
        <w:t>，正確的輸出如下：</w:t>
      </w:r>
    </w:p>
    <w:p w:rsidR="006B5F43" w:rsidRPr="007C2E3B" w:rsidRDefault="006B5F4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Test Case 1:</w:t>
      </w:r>
    </w:p>
    <w:p w:rsidR="006B5F43" w:rsidRPr="007C2E3B" w:rsidRDefault="006B5F4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A: {</w:t>
      </w:r>
      <w:proofErr w:type="spellStart"/>
      <w:r w:rsidRPr="007C2E3B">
        <w:rPr>
          <w:rFonts w:eastAsia="標楷體" w:hint="eastAsia"/>
          <w:sz w:val="28"/>
        </w:rPr>
        <w:t>abcdef</w:t>
      </w:r>
      <w:proofErr w:type="spellEnd"/>
      <w:r w:rsidRPr="007C2E3B">
        <w:rPr>
          <w:rFonts w:eastAsia="標楷體" w:hint="eastAsia"/>
          <w:sz w:val="28"/>
        </w:rPr>
        <w:t>}</w:t>
      </w:r>
    </w:p>
    <w:p w:rsidR="006B5F43" w:rsidRPr="007C2E3B" w:rsidRDefault="006B5F4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B: {</w:t>
      </w:r>
      <w:proofErr w:type="spellStart"/>
      <w:r w:rsidRPr="007C2E3B">
        <w:rPr>
          <w:rFonts w:eastAsia="標楷體" w:hint="eastAsia"/>
          <w:sz w:val="28"/>
        </w:rPr>
        <w:t>c</w:t>
      </w:r>
      <w:r w:rsidR="00B418AB" w:rsidRPr="007C2E3B">
        <w:rPr>
          <w:rFonts w:eastAsia="標楷體" w:hint="eastAsia"/>
          <w:sz w:val="28"/>
        </w:rPr>
        <w:t>ef</w:t>
      </w:r>
      <w:r w:rsidRPr="007C2E3B">
        <w:rPr>
          <w:rFonts w:eastAsia="標楷體" w:hint="eastAsia"/>
          <w:sz w:val="28"/>
        </w:rPr>
        <w:t>hi</w:t>
      </w:r>
      <w:proofErr w:type="spellEnd"/>
      <w:r w:rsidRPr="007C2E3B">
        <w:rPr>
          <w:rFonts w:eastAsia="標楷體" w:hint="eastAsia"/>
          <w:sz w:val="28"/>
        </w:rPr>
        <w:t>}</w:t>
      </w:r>
    </w:p>
    <w:p w:rsidR="006B5F4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A+B: {</w:t>
      </w:r>
      <w:proofErr w:type="spellStart"/>
      <w:r w:rsidRPr="007C2E3B">
        <w:rPr>
          <w:rFonts w:eastAsia="標楷體" w:hint="eastAsia"/>
          <w:sz w:val="28"/>
        </w:rPr>
        <w:t>abcdefhi</w:t>
      </w:r>
      <w:proofErr w:type="spellEnd"/>
      <w:r w:rsidRPr="007C2E3B">
        <w:rPr>
          <w:rFonts w:eastAsia="標楷體" w:hint="eastAsia"/>
          <w:sz w:val="28"/>
        </w:rPr>
        <w:t>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A*B: {</w:t>
      </w:r>
      <w:proofErr w:type="spellStart"/>
      <w:r w:rsidRPr="007C2E3B">
        <w:rPr>
          <w:rFonts w:eastAsia="標楷體" w:hint="eastAsia"/>
          <w:sz w:val="28"/>
        </w:rPr>
        <w:t>cef</w:t>
      </w:r>
      <w:proofErr w:type="spellEnd"/>
      <w:r w:rsidRPr="007C2E3B">
        <w:rPr>
          <w:rFonts w:eastAsia="標楷體" w:hint="eastAsia"/>
          <w:sz w:val="28"/>
        </w:rPr>
        <w:t>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</w:t>
      </w:r>
      <w:r w:rsidRPr="007C2E3B">
        <w:rPr>
          <w:rFonts w:eastAsia="標楷體"/>
          <w:sz w:val="28"/>
        </w:rPr>
        <w:t>–</w:t>
      </w:r>
      <w:r w:rsidRPr="007C2E3B">
        <w:rPr>
          <w:rFonts w:eastAsia="標楷體" w:hint="eastAsia"/>
          <w:sz w:val="28"/>
        </w:rPr>
        <w:t>B: {</w:t>
      </w:r>
      <w:proofErr w:type="spellStart"/>
      <w:r w:rsidRPr="007C2E3B">
        <w:rPr>
          <w:rFonts w:eastAsia="標楷體" w:hint="eastAsia"/>
          <w:sz w:val="28"/>
        </w:rPr>
        <w:t>abd</w:t>
      </w:r>
      <w:proofErr w:type="spellEnd"/>
      <w:r w:rsidRPr="007C2E3B">
        <w:rPr>
          <w:rFonts w:eastAsia="標楷體" w:hint="eastAsia"/>
          <w:sz w:val="28"/>
        </w:rPr>
        <w:t>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B</w:t>
      </w:r>
      <w:r w:rsidRPr="007C2E3B">
        <w:rPr>
          <w:rFonts w:eastAsia="標楷體"/>
          <w:sz w:val="28"/>
        </w:rPr>
        <w:t>–</w:t>
      </w:r>
      <w:r w:rsidRPr="007C2E3B">
        <w:rPr>
          <w:rFonts w:eastAsia="標楷體" w:hint="eastAsia"/>
          <w:sz w:val="28"/>
        </w:rPr>
        <w:t>A: {hi}</w:t>
      </w:r>
    </w:p>
    <w:p w:rsidR="00B418AB" w:rsidRPr="007C2E3B" w:rsidRDefault="00B418A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 does not contain B</w:t>
      </w:r>
    </w:p>
    <w:p w:rsidR="00B418AB" w:rsidRPr="007C2E3B" w:rsidRDefault="00B418A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B does not contain A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/>
          <w:sz w:val="28"/>
        </w:rPr>
        <w:t>‘</w:t>
      </w:r>
      <w:proofErr w:type="gramStart"/>
      <w:r w:rsidRPr="007C2E3B">
        <w:rPr>
          <w:rFonts w:eastAsia="標楷體" w:hint="eastAsia"/>
          <w:sz w:val="28"/>
        </w:rPr>
        <w:t>h</w:t>
      </w:r>
      <w:proofErr w:type="gramEnd"/>
      <w:r w:rsidRPr="007C2E3B">
        <w:rPr>
          <w:rFonts w:eastAsia="標楷體"/>
          <w:sz w:val="28"/>
        </w:rPr>
        <w:t>’</w:t>
      </w:r>
      <w:r w:rsidRPr="007C2E3B">
        <w:rPr>
          <w:rFonts w:eastAsia="標楷體" w:hint="eastAsia"/>
          <w:sz w:val="28"/>
        </w:rPr>
        <w:t xml:space="preserve"> is not in A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/>
          <w:sz w:val="28"/>
        </w:rPr>
        <w:t>‘</w:t>
      </w:r>
      <w:proofErr w:type="gramStart"/>
      <w:r w:rsidRPr="007C2E3B">
        <w:rPr>
          <w:rFonts w:eastAsia="標楷體" w:hint="eastAsia"/>
          <w:sz w:val="28"/>
        </w:rPr>
        <w:t>h</w:t>
      </w:r>
      <w:proofErr w:type="gramEnd"/>
      <w:r w:rsidRPr="007C2E3B">
        <w:rPr>
          <w:rFonts w:eastAsia="標楷體"/>
          <w:sz w:val="28"/>
        </w:rPr>
        <w:t>’</w:t>
      </w:r>
      <w:r w:rsidRPr="007C2E3B">
        <w:rPr>
          <w:rFonts w:eastAsia="標楷體" w:hint="eastAsia"/>
          <w:sz w:val="28"/>
        </w:rPr>
        <w:t xml:space="preserve"> is in B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Test Case 2:</w:t>
      </w:r>
    </w:p>
    <w:p w:rsidR="009C26E3" w:rsidRPr="007C2E3B" w:rsidRDefault="008A505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A: {3</w:t>
      </w:r>
      <w:r w:rsidR="00B418AB" w:rsidRPr="007C2E3B">
        <w:rPr>
          <w:rFonts w:eastAsia="標楷體" w:hint="eastAsia"/>
          <w:sz w:val="28"/>
        </w:rPr>
        <w:t>4</w:t>
      </w:r>
      <w:r w:rsidR="009C26E3" w:rsidRPr="007C2E3B">
        <w:rPr>
          <w:rFonts w:eastAsia="標楷體" w:hint="eastAsia"/>
          <w:sz w:val="28"/>
        </w:rPr>
        <w:t>abcef}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B: {</w:t>
      </w:r>
      <w:r w:rsidR="00B418AB" w:rsidRPr="007C2E3B">
        <w:rPr>
          <w:rFonts w:eastAsia="標楷體" w:hint="eastAsia"/>
          <w:sz w:val="28"/>
        </w:rPr>
        <w:t>34</w:t>
      </w:r>
      <w:r w:rsidRPr="007C2E3B">
        <w:rPr>
          <w:rFonts w:eastAsia="標楷體" w:hint="eastAsia"/>
          <w:sz w:val="28"/>
        </w:rPr>
        <w:t>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A+B: {34abcef}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A*B: {34}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</w:t>
      </w:r>
      <w:r w:rsidRPr="007C2E3B">
        <w:rPr>
          <w:rFonts w:eastAsia="標楷體"/>
          <w:sz w:val="28"/>
        </w:rPr>
        <w:t>–</w:t>
      </w:r>
      <w:r w:rsidRPr="007C2E3B">
        <w:rPr>
          <w:rFonts w:eastAsia="標楷體" w:hint="eastAsia"/>
          <w:sz w:val="28"/>
        </w:rPr>
        <w:t>B: {</w:t>
      </w:r>
      <w:proofErr w:type="spellStart"/>
      <w:r w:rsidRPr="007C2E3B">
        <w:rPr>
          <w:rFonts w:eastAsia="標楷體" w:hint="eastAsia"/>
          <w:sz w:val="28"/>
        </w:rPr>
        <w:t>abcef</w:t>
      </w:r>
      <w:proofErr w:type="spellEnd"/>
      <w:r w:rsidRPr="007C2E3B">
        <w:rPr>
          <w:rFonts w:eastAsia="標楷體" w:hint="eastAsia"/>
          <w:sz w:val="28"/>
        </w:rPr>
        <w:t>}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B</w:t>
      </w:r>
      <w:r w:rsidRPr="007C2E3B">
        <w:rPr>
          <w:rFonts w:eastAsia="標楷體"/>
          <w:sz w:val="28"/>
        </w:rPr>
        <w:t>–</w:t>
      </w:r>
      <w:r w:rsidRPr="007C2E3B">
        <w:rPr>
          <w:rFonts w:eastAsia="標楷體" w:hint="eastAsia"/>
          <w:sz w:val="28"/>
        </w:rPr>
        <w:t>A: {}</w:t>
      </w:r>
    </w:p>
    <w:p w:rsidR="00B418AB" w:rsidRPr="007C2E3B" w:rsidRDefault="00B418A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A contains B</w:t>
      </w:r>
    </w:p>
    <w:p w:rsidR="00B418AB" w:rsidRPr="007C2E3B" w:rsidRDefault="00B418AB" w:rsidP="007C2E3B">
      <w:pPr>
        <w:rPr>
          <w:rFonts w:eastAsia="標楷體" w:hint="eastAsia"/>
          <w:sz w:val="28"/>
        </w:rPr>
      </w:pPr>
      <w:r w:rsidRPr="007C2E3B">
        <w:rPr>
          <w:rFonts w:eastAsia="標楷體" w:hint="eastAsia"/>
          <w:sz w:val="28"/>
        </w:rPr>
        <w:t>B does not contain A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/>
          <w:sz w:val="28"/>
        </w:rPr>
        <w:t>‘</w:t>
      </w:r>
      <w:proofErr w:type="gramStart"/>
      <w:r w:rsidRPr="007C2E3B">
        <w:rPr>
          <w:rFonts w:eastAsia="標楷體" w:hint="eastAsia"/>
          <w:sz w:val="28"/>
        </w:rPr>
        <w:t>g</w:t>
      </w:r>
      <w:proofErr w:type="gramEnd"/>
      <w:r w:rsidRPr="007C2E3B">
        <w:rPr>
          <w:rFonts w:eastAsia="標楷體"/>
          <w:sz w:val="28"/>
        </w:rPr>
        <w:t>’</w:t>
      </w:r>
      <w:r w:rsidRPr="007C2E3B">
        <w:rPr>
          <w:rFonts w:eastAsia="標楷體" w:hint="eastAsia"/>
          <w:sz w:val="28"/>
        </w:rPr>
        <w:t xml:space="preserve"> is not in A</w:t>
      </w:r>
    </w:p>
    <w:p w:rsidR="009C26E3" w:rsidRPr="007C2E3B" w:rsidRDefault="009C26E3" w:rsidP="007C2E3B">
      <w:pPr>
        <w:rPr>
          <w:rFonts w:eastAsia="標楷體" w:hint="eastAsia"/>
          <w:sz w:val="28"/>
        </w:rPr>
      </w:pPr>
      <w:r w:rsidRPr="007C2E3B">
        <w:rPr>
          <w:rFonts w:eastAsia="標楷體"/>
          <w:sz w:val="28"/>
        </w:rPr>
        <w:t>‘</w:t>
      </w:r>
      <w:proofErr w:type="gramStart"/>
      <w:r w:rsidRPr="007C2E3B">
        <w:rPr>
          <w:rFonts w:eastAsia="標楷體" w:hint="eastAsia"/>
          <w:sz w:val="28"/>
        </w:rPr>
        <w:t>g</w:t>
      </w:r>
      <w:proofErr w:type="gramEnd"/>
      <w:r w:rsidRPr="007C2E3B">
        <w:rPr>
          <w:rFonts w:eastAsia="標楷體"/>
          <w:sz w:val="28"/>
        </w:rPr>
        <w:t>’</w:t>
      </w:r>
      <w:r w:rsidRPr="007C2E3B">
        <w:rPr>
          <w:rFonts w:eastAsia="標楷體" w:hint="eastAsia"/>
          <w:sz w:val="28"/>
        </w:rPr>
        <w:t xml:space="preserve"> is not in B</w:t>
      </w:r>
    </w:p>
    <w:p w:rsidR="005F1DC5" w:rsidRPr="007C2E3B" w:rsidRDefault="005F1DC5" w:rsidP="007C2E3B">
      <w:pPr>
        <w:rPr>
          <w:rFonts w:eastAsia="標楷體" w:hint="eastAsia"/>
          <w:sz w:val="28"/>
        </w:rPr>
      </w:pPr>
    </w:p>
    <w:p w:rsidR="00381058" w:rsidRDefault="0019704C" w:rsidP="00381058">
      <w:pPr>
        <w:spacing w:before="100" w:beforeAutospacing="1" w:after="100" w:afterAutospacing="1"/>
        <w:ind w:firstLine="5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助教在測試時，</w:t>
      </w:r>
      <w:r w:rsidR="00FE70F3" w:rsidRPr="00FE70F3">
        <w:rPr>
          <w:rFonts w:eastAsia="標楷體" w:hint="eastAsia"/>
          <w:color w:val="FF0000"/>
          <w:sz w:val="28"/>
          <w:u w:val="single"/>
        </w:rPr>
        <w:t>保證所輸入的資料格式完全正確</w:t>
      </w:r>
      <w:r w:rsidR="00FE70F3">
        <w:rPr>
          <w:rFonts w:eastAsia="標楷體" w:hint="eastAsia"/>
          <w:sz w:val="28"/>
        </w:rPr>
        <w:t>，故無需檢驗資料之正確性。</w:t>
      </w:r>
      <w:r w:rsidR="004B4139">
        <w:rPr>
          <w:rFonts w:eastAsia="標楷體" w:hint="eastAsia"/>
          <w:sz w:val="28"/>
        </w:rPr>
        <w:t>集合的內容可能含有</w:t>
      </w:r>
      <w:r w:rsidR="004B4139" w:rsidRPr="007C2E3B">
        <w:rPr>
          <w:rFonts w:eastAsia="標楷體" w:hint="eastAsia"/>
          <w:color w:val="FF0000"/>
          <w:sz w:val="28"/>
          <w:u w:val="single"/>
        </w:rPr>
        <w:t>空白字元或其他符號</w:t>
      </w:r>
      <w:r w:rsidR="004B4139">
        <w:rPr>
          <w:rFonts w:eastAsia="標楷體" w:hint="eastAsia"/>
          <w:sz w:val="28"/>
        </w:rPr>
        <w:t>，但不含換行字元。</w:t>
      </w:r>
      <w:r>
        <w:rPr>
          <w:rFonts w:eastAsia="標楷體" w:hint="eastAsia"/>
          <w:sz w:val="28"/>
        </w:rPr>
        <w:t>輸入的資料</w:t>
      </w:r>
      <w:r w:rsidR="00FE70F3">
        <w:rPr>
          <w:rFonts w:eastAsia="標楷體" w:hint="eastAsia"/>
          <w:sz w:val="28"/>
        </w:rPr>
        <w:t>組數不定</w:t>
      </w:r>
      <w:r w:rsidR="007C1FCE">
        <w:rPr>
          <w:rFonts w:eastAsia="標楷體" w:hint="eastAsia"/>
          <w:sz w:val="28"/>
        </w:rPr>
        <w:t xml:space="preserve"> </w:t>
      </w:r>
      <w:r w:rsidR="00FE70F3"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不一定只有兩組</w:t>
      </w:r>
      <w:r w:rsidR="00FE70F3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，</w:t>
      </w:r>
      <w:r w:rsidR="00381058">
        <w:rPr>
          <w:rFonts w:eastAsia="標楷體" w:hint="eastAsia"/>
          <w:sz w:val="28"/>
        </w:rPr>
        <w:t>故</w:t>
      </w:r>
      <w:r>
        <w:rPr>
          <w:rFonts w:eastAsia="標楷體" w:hint="eastAsia"/>
          <w:sz w:val="28"/>
        </w:rPr>
        <w:t>請留意輸入中的第一個數字</w:t>
      </w:r>
      <w:r w:rsidR="007C1FCE"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代表測試資料的</w:t>
      </w:r>
      <w:r w:rsidR="00FE70F3">
        <w:rPr>
          <w:rFonts w:eastAsia="標楷體" w:hint="eastAsia"/>
          <w:sz w:val="28"/>
        </w:rPr>
        <w:t>組數</w:t>
      </w:r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  <w:proofErr w:type="gramStart"/>
      <w:r>
        <w:rPr>
          <w:rFonts w:eastAsia="標楷體" w:hint="eastAsia"/>
          <w:sz w:val="28"/>
        </w:rPr>
        <w:t>此外，</w:t>
      </w:r>
      <w:proofErr w:type="gramEnd"/>
      <w:r>
        <w:rPr>
          <w:rFonts w:eastAsia="標楷體" w:hint="eastAsia"/>
          <w:sz w:val="28"/>
        </w:rPr>
        <w:t>輸入的字元內容並不一定</w:t>
      </w:r>
      <w:r w:rsidR="008A505B">
        <w:rPr>
          <w:rFonts w:eastAsia="標楷體" w:hint="eastAsia"/>
          <w:sz w:val="28"/>
        </w:rPr>
        <w:t>依</w:t>
      </w:r>
      <w:r>
        <w:rPr>
          <w:rFonts w:eastAsia="標楷體" w:hint="eastAsia"/>
          <w:sz w:val="28"/>
        </w:rPr>
        <w:t>ASCII</w:t>
      </w:r>
      <w:r>
        <w:rPr>
          <w:rFonts w:eastAsia="標楷體" w:hint="eastAsia"/>
          <w:sz w:val="28"/>
        </w:rPr>
        <w:t>碼排序</w:t>
      </w:r>
      <w:r w:rsidR="007C1FCE"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如範例</w:t>
      </w:r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，但</w:t>
      </w:r>
      <w:r w:rsidR="0094516A">
        <w:rPr>
          <w:rFonts w:eastAsia="標楷體" w:hint="eastAsia"/>
          <w:sz w:val="28"/>
        </w:rPr>
        <w:t>在</w:t>
      </w:r>
      <w:r w:rsidR="0094516A" w:rsidRPr="0019704C">
        <w:rPr>
          <w:rFonts w:eastAsia="標楷體" w:hint="eastAsia"/>
          <w:color w:val="FF0000"/>
          <w:sz w:val="28"/>
          <w:u w:val="single"/>
        </w:rPr>
        <w:t>印出集合時，集合內的字元請依</w:t>
      </w:r>
      <w:r w:rsidR="0094516A" w:rsidRPr="0019704C">
        <w:rPr>
          <w:rFonts w:eastAsia="標楷體" w:hint="eastAsia"/>
          <w:color w:val="FF0000"/>
          <w:sz w:val="28"/>
          <w:u w:val="single"/>
        </w:rPr>
        <w:t>ASCII</w:t>
      </w:r>
      <w:r w:rsidR="0094516A" w:rsidRPr="0019704C">
        <w:rPr>
          <w:rFonts w:eastAsia="標楷體" w:hint="eastAsia"/>
          <w:color w:val="FF0000"/>
          <w:sz w:val="28"/>
          <w:u w:val="single"/>
        </w:rPr>
        <w:t>碼的順序印出</w:t>
      </w:r>
      <w:r w:rsidR="0094516A">
        <w:rPr>
          <w:rFonts w:eastAsia="標楷體" w:hint="eastAsia"/>
          <w:sz w:val="28"/>
        </w:rPr>
        <w:t>。</w:t>
      </w:r>
      <w:r w:rsidRPr="00FE70F3">
        <w:rPr>
          <w:rFonts w:eastAsia="標楷體" w:hint="eastAsia"/>
          <w:color w:val="FF0000"/>
          <w:sz w:val="28"/>
          <w:u w:val="single"/>
        </w:rPr>
        <w:t>關於</w:t>
      </w:r>
      <w:r w:rsidR="0094516A" w:rsidRPr="00FE70F3">
        <w:rPr>
          <w:rFonts w:eastAsia="標楷體" w:hint="eastAsia"/>
          <w:color w:val="FF0000"/>
          <w:sz w:val="28"/>
          <w:u w:val="single"/>
        </w:rPr>
        <w:t>程式碼的部份，請務必利用重載運算子來實作，</w:t>
      </w:r>
      <w:r w:rsidR="0094516A" w:rsidRPr="00FE70F3">
        <w:rPr>
          <w:rFonts w:eastAsia="標楷體" w:hint="eastAsia"/>
          <w:color w:val="FF0000"/>
          <w:sz w:val="28"/>
          <w:u w:val="single"/>
        </w:rPr>
        <w:lastRenderedPageBreak/>
        <w:t>否則不予計分。</w:t>
      </w:r>
    </w:p>
    <w:sectPr w:rsidR="00381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83D" w:rsidRDefault="00AF383D" w:rsidP="0097474D">
      <w:pPr>
        <w:spacing w:line="240" w:lineRule="auto"/>
      </w:pPr>
      <w:r>
        <w:separator/>
      </w:r>
    </w:p>
  </w:endnote>
  <w:endnote w:type="continuationSeparator" w:id="0">
    <w:p w:rsidR="00AF383D" w:rsidRDefault="00AF383D" w:rsidP="00974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B" w:rsidRDefault="007C2E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B" w:rsidRDefault="007C2E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B" w:rsidRDefault="007C2E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83D" w:rsidRDefault="00AF383D" w:rsidP="0097474D">
      <w:pPr>
        <w:spacing w:line="240" w:lineRule="auto"/>
      </w:pPr>
      <w:r>
        <w:separator/>
      </w:r>
    </w:p>
  </w:footnote>
  <w:footnote w:type="continuationSeparator" w:id="0">
    <w:p w:rsidR="00AF383D" w:rsidRDefault="00AF383D" w:rsidP="00974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B" w:rsidRDefault="007C2E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B" w:rsidRDefault="007C2E3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B" w:rsidRDefault="007C2E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975E6"/>
    <w:multiLevelType w:val="hybridMultilevel"/>
    <w:tmpl w:val="803AAD0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D94F59"/>
    <w:multiLevelType w:val="hybridMultilevel"/>
    <w:tmpl w:val="319CA09E"/>
    <w:lvl w:ilvl="0" w:tplc="3E8C160C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43"/>
    <w:rsid w:val="000A771A"/>
    <w:rsid w:val="0019704C"/>
    <w:rsid w:val="00291A83"/>
    <w:rsid w:val="002F1BEC"/>
    <w:rsid w:val="002F7F55"/>
    <w:rsid w:val="003218F0"/>
    <w:rsid w:val="00367F43"/>
    <w:rsid w:val="00381058"/>
    <w:rsid w:val="0045605F"/>
    <w:rsid w:val="004B4139"/>
    <w:rsid w:val="004C3F2D"/>
    <w:rsid w:val="005F1DC5"/>
    <w:rsid w:val="00630140"/>
    <w:rsid w:val="00665602"/>
    <w:rsid w:val="006B5F43"/>
    <w:rsid w:val="006C3389"/>
    <w:rsid w:val="006E0C22"/>
    <w:rsid w:val="007C075F"/>
    <w:rsid w:val="007C1FCE"/>
    <w:rsid w:val="007C2E3B"/>
    <w:rsid w:val="008873B7"/>
    <w:rsid w:val="008A505B"/>
    <w:rsid w:val="00934E28"/>
    <w:rsid w:val="0094516A"/>
    <w:rsid w:val="00963F3A"/>
    <w:rsid w:val="0097474D"/>
    <w:rsid w:val="0099110E"/>
    <w:rsid w:val="009950E5"/>
    <w:rsid w:val="009C26E3"/>
    <w:rsid w:val="00AB3129"/>
    <w:rsid w:val="00AF383D"/>
    <w:rsid w:val="00B33C99"/>
    <w:rsid w:val="00B418AB"/>
    <w:rsid w:val="00C9227E"/>
    <w:rsid w:val="00CE6D41"/>
    <w:rsid w:val="00E77258"/>
    <w:rsid w:val="00EF36FC"/>
    <w:rsid w:val="00F41FB2"/>
    <w:rsid w:val="00F62528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pPr>
      <w:adjustRightInd/>
      <w:spacing w:line="240" w:lineRule="auto"/>
      <w:textAlignment w:val="auto"/>
    </w:pPr>
    <w:rPr>
      <w:rFonts w:ascii="細明體" w:eastAsia="細明體" w:hAnsi="Courier New" w:cs="Courier New" w:hint="eastAsia"/>
      <w:kern w:val="2"/>
      <w:szCs w:val="24"/>
    </w:rPr>
  </w:style>
  <w:style w:type="paragraph" w:styleId="a4">
    <w:name w:val="header"/>
    <w:basedOn w:val="a"/>
    <w:link w:val="a5"/>
    <w:rsid w:val="009747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97474D"/>
  </w:style>
  <w:style w:type="paragraph" w:styleId="a6">
    <w:name w:val="footer"/>
    <w:basedOn w:val="a"/>
    <w:link w:val="a7"/>
    <w:rsid w:val="009747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97474D"/>
  </w:style>
  <w:style w:type="paragraph" w:styleId="a8">
    <w:name w:val="Balloon Text"/>
    <w:basedOn w:val="a"/>
    <w:link w:val="a9"/>
    <w:rsid w:val="004B4139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4B4139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rsid w:val="00934E28"/>
    <w:rPr>
      <w:sz w:val="18"/>
      <w:szCs w:val="18"/>
    </w:rPr>
  </w:style>
  <w:style w:type="paragraph" w:styleId="ab">
    <w:name w:val="annotation text"/>
    <w:basedOn w:val="a"/>
    <w:link w:val="ac"/>
    <w:rsid w:val="00934E28"/>
  </w:style>
  <w:style w:type="character" w:customStyle="1" w:styleId="ac">
    <w:name w:val="註解文字 字元"/>
    <w:link w:val="ab"/>
    <w:rsid w:val="00934E28"/>
    <w:rPr>
      <w:sz w:val="24"/>
    </w:rPr>
  </w:style>
  <w:style w:type="paragraph" w:styleId="ad">
    <w:name w:val="annotation subject"/>
    <w:basedOn w:val="ab"/>
    <w:next w:val="ab"/>
    <w:link w:val="ae"/>
    <w:rsid w:val="00934E28"/>
    <w:rPr>
      <w:b/>
      <w:bCs/>
    </w:rPr>
  </w:style>
  <w:style w:type="character" w:customStyle="1" w:styleId="ae">
    <w:name w:val="註解主旨 字元"/>
    <w:link w:val="ad"/>
    <w:rsid w:val="00934E28"/>
    <w:rPr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pPr>
      <w:adjustRightInd/>
      <w:spacing w:line="240" w:lineRule="auto"/>
      <w:textAlignment w:val="auto"/>
    </w:pPr>
    <w:rPr>
      <w:rFonts w:ascii="細明體" w:eastAsia="細明體" w:hAnsi="Courier New" w:cs="Courier New" w:hint="eastAsia"/>
      <w:kern w:val="2"/>
      <w:szCs w:val="24"/>
    </w:rPr>
  </w:style>
  <w:style w:type="paragraph" w:styleId="a4">
    <w:name w:val="header"/>
    <w:basedOn w:val="a"/>
    <w:link w:val="a5"/>
    <w:rsid w:val="009747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97474D"/>
  </w:style>
  <w:style w:type="paragraph" w:styleId="a6">
    <w:name w:val="footer"/>
    <w:basedOn w:val="a"/>
    <w:link w:val="a7"/>
    <w:rsid w:val="009747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97474D"/>
  </w:style>
  <w:style w:type="paragraph" w:styleId="a8">
    <w:name w:val="Balloon Text"/>
    <w:basedOn w:val="a"/>
    <w:link w:val="a9"/>
    <w:rsid w:val="004B4139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4B4139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rsid w:val="00934E28"/>
    <w:rPr>
      <w:sz w:val="18"/>
      <w:szCs w:val="18"/>
    </w:rPr>
  </w:style>
  <w:style w:type="paragraph" w:styleId="ab">
    <w:name w:val="annotation text"/>
    <w:basedOn w:val="a"/>
    <w:link w:val="ac"/>
    <w:rsid w:val="00934E28"/>
  </w:style>
  <w:style w:type="character" w:customStyle="1" w:styleId="ac">
    <w:name w:val="註解文字 字元"/>
    <w:link w:val="ab"/>
    <w:rsid w:val="00934E28"/>
    <w:rPr>
      <w:sz w:val="24"/>
    </w:rPr>
  </w:style>
  <w:style w:type="paragraph" w:styleId="ad">
    <w:name w:val="annotation subject"/>
    <w:basedOn w:val="ab"/>
    <w:next w:val="ab"/>
    <w:link w:val="ae"/>
    <w:rsid w:val="00934E28"/>
    <w:rPr>
      <w:b/>
      <w:bCs/>
    </w:rPr>
  </w:style>
  <w:style w:type="character" w:customStyle="1" w:styleId="ae">
    <w:name w:val="註解主旨 字元"/>
    <w:link w:val="ad"/>
    <w:rsid w:val="00934E2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2013-09-04T17:05:00Z</dcterms:created>
  <dcterms:modified xsi:type="dcterms:W3CDTF">2013-09-04T17:06:00Z</dcterms:modified>
</cp:coreProperties>
</file>